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32EF8" w14:textId="77777777" w:rsidR="002F3918" w:rsidRPr="00622A95" w:rsidRDefault="002F3918" w:rsidP="002F3918">
      <w:pPr>
        <w:pStyle w:val="1"/>
        <w:rPr>
          <w:rFonts w:ascii="Meiryo UI" w:eastAsia="Meiryo UI" w:hAnsi="Meiryo UI"/>
        </w:rPr>
      </w:pPr>
      <w:r>
        <w:rPr>
          <w:rFonts w:ascii="Meiryo UI" w:eastAsia="Meiryo UI" w:hAnsi="Meiryo UI" w:hint="eastAsia"/>
        </w:rPr>
        <w:t>８</w:t>
      </w:r>
      <w:r w:rsidRPr="00622A95">
        <w:rPr>
          <w:rFonts w:ascii="Meiryo UI" w:eastAsia="Meiryo UI" w:hAnsi="Meiryo UI" w:hint="eastAsia"/>
        </w:rPr>
        <w:t>．</w:t>
      </w:r>
      <w:bookmarkStart w:id="0" w:name="パートタイマー就業規則"/>
      <w:r w:rsidRPr="00622A95">
        <w:rPr>
          <w:rFonts w:ascii="Meiryo UI" w:eastAsia="Meiryo UI" w:hAnsi="Meiryo UI" w:hint="eastAsia"/>
        </w:rPr>
        <w:t>パートタイマー就業規則</w:t>
      </w:r>
      <w:bookmarkEnd w:id="0"/>
    </w:p>
    <w:p w14:paraId="7CED972A" w14:textId="77777777" w:rsidR="002F3918" w:rsidRPr="005B4C59" w:rsidRDefault="002F3918" w:rsidP="002F3918">
      <w:pPr>
        <w:pStyle w:val="2"/>
      </w:pPr>
      <w:r w:rsidRPr="005B4C59">
        <w:rPr>
          <w:rFonts w:hint="eastAsia"/>
        </w:rPr>
        <w:t>第1章　総則</w:t>
      </w:r>
    </w:p>
    <w:p w14:paraId="41CD1381" w14:textId="77777777" w:rsidR="002F3918" w:rsidRPr="005B4C59" w:rsidRDefault="002F3918" w:rsidP="002F3918">
      <w:pPr>
        <w:spacing w:line="300" w:lineRule="exact"/>
        <w:contextualSpacing/>
        <w:rPr>
          <w:rFonts w:ascii="Meiryo UI" w:eastAsia="Meiryo UI" w:hAnsi="Meiryo UI"/>
          <w:sz w:val="24"/>
          <w:szCs w:val="24"/>
        </w:rPr>
      </w:pPr>
      <w:r w:rsidRPr="005B4C59">
        <w:rPr>
          <w:rFonts w:ascii="Meiryo UI" w:eastAsia="Meiryo UI" w:hAnsi="Meiryo UI" w:hint="eastAsia"/>
          <w:sz w:val="24"/>
          <w:szCs w:val="24"/>
        </w:rPr>
        <w:t>（目的）</w:t>
      </w:r>
    </w:p>
    <w:p w14:paraId="73720F68" w14:textId="77777777" w:rsidR="002F3918" w:rsidRDefault="002F3918" w:rsidP="002F3918">
      <w:pPr>
        <w:spacing w:line="300" w:lineRule="exact"/>
        <w:ind w:leftChars="1" w:left="914" w:hangingChars="380" w:hanging="912"/>
        <w:contextualSpacing/>
        <w:rPr>
          <w:rFonts w:ascii="Meiryo UI" w:eastAsia="Meiryo UI" w:hAnsi="Meiryo UI"/>
          <w:sz w:val="24"/>
          <w:szCs w:val="24"/>
        </w:rPr>
      </w:pPr>
      <w:r w:rsidRPr="005B4C59">
        <w:rPr>
          <w:rFonts w:ascii="Meiryo UI" w:eastAsia="Meiryo UI" w:hAnsi="Meiryo UI" w:hint="eastAsia"/>
          <w:sz w:val="24"/>
          <w:szCs w:val="24"/>
        </w:rPr>
        <w:t>第1条　この規則は、麻生商店街振興組合（以下、「組合」という。）に雇用されるパートタイマー職員の勤務条件、服務規律その他の就業に関する事項を定めたものである。</w:t>
      </w:r>
    </w:p>
    <w:p w14:paraId="79C5F6EC" w14:textId="77777777" w:rsidR="002F3918" w:rsidRDefault="002F3918" w:rsidP="002F3918">
      <w:pPr>
        <w:spacing w:line="300" w:lineRule="exact"/>
        <w:ind w:leftChars="1" w:left="914" w:hangingChars="380" w:hanging="912"/>
        <w:contextualSpacing/>
        <w:rPr>
          <w:rFonts w:ascii="Meiryo UI" w:eastAsia="Meiryo UI" w:hAnsi="Meiryo UI"/>
          <w:sz w:val="24"/>
          <w:szCs w:val="24"/>
        </w:rPr>
      </w:pPr>
      <w:r>
        <w:rPr>
          <w:rFonts w:ascii="Meiryo UI" w:eastAsia="Meiryo UI" w:hAnsi="Meiryo UI" w:hint="eastAsia"/>
          <w:sz w:val="24"/>
          <w:szCs w:val="24"/>
        </w:rPr>
        <w:t xml:space="preserve">　　　２　この規則に定めるもののほか、パートタイマーの就業に関する事項は、労働基準法その他の関係法令及び個別の雇用契約に定めるところによる。</w:t>
      </w:r>
    </w:p>
    <w:p w14:paraId="3A9EBC89" w14:textId="77777777" w:rsidR="002F3918" w:rsidRDefault="002F3918" w:rsidP="002F3918">
      <w:pPr>
        <w:spacing w:line="300" w:lineRule="exact"/>
        <w:ind w:leftChars="1" w:left="914" w:hangingChars="380" w:hanging="912"/>
        <w:contextualSpacing/>
        <w:rPr>
          <w:rFonts w:ascii="Meiryo UI" w:eastAsia="Meiryo UI" w:hAnsi="Meiryo UI"/>
          <w:sz w:val="24"/>
          <w:szCs w:val="24"/>
        </w:rPr>
      </w:pPr>
    </w:p>
    <w:p w14:paraId="76B3B6E6" w14:textId="77777777" w:rsidR="002F3918" w:rsidRDefault="002F3918" w:rsidP="002F3918">
      <w:pPr>
        <w:spacing w:line="300" w:lineRule="exact"/>
        <w:ind w:leftChars="1" w:left="914" w:hangingChars="380" w:hanging="912"/>
        <w:contextualSpacing/>
        <w:rPr>
          <w:rFonts w:ascii="Meiryo UI" w:eastAsia="Meiryo UI" w:hAnsi="Meiryo UI"/>
          <w:sz w:val="24"/>
          <w:szCs w:val="24"/>
        </w:rPr>
      </w:pPr>
      <w:r>
        <w:rPr>
          <w:rFonts w:ascii="Meiryo UI" w:eastAsia="Meiryo UI" w:hAnsi="Meiryo UI" w:hint="eastAsia"/>
          <w:sz w:val="24"/>
          <w:szCs w:val="24"/>
        </w:rPr>
        <w:t>（適用）</w:t>
      </w:r>
    </w:p>
    <w:p w14:paraId="677C7B4E" w14:textId="77777777" w:rsidR="002F3918" w:rsidRDefault="002F3918" w:rsidP="002F3918">
      <w:pPr>
        <w:spacing w:line="300" w:lineRule="exact"/>
        <w:ind w:leftChars="1" w:left="914" w:hangingChars="380" w:hanging="912"/>
        <w:contextualSpacing/>
        <w:rPr>
          <w:rFonts w:ascii="Meiryo UI" w:eastAsia="Meiryo UI" w:hAnsi="Meiryo UI"/>
          <w:sz w:val="24"/>
          <w:szCs w:val="24"/>
        </w:rPr>
      </w:pPr>
      <w:r>
        <w:rPr>
          <w:rFonts w:ascii="Meiryo UI" w:eastAsia="Meiryo UI" w:hAnsi="Meiryo UI" w:hint="eastAsia"/>
          <w:sz w:val="24"/>
          <w:szCs w:val="24"/>
        </w:rPr>
        <w:t>第2条　この規則は、一般職員に比較して少ない勤務日又は勤務時間によりパートタイマーとして雇用されたものに適用する。</w:t>
      </w:r>
    </w:p>
    <w:p w14:paraId="2D9352F4" w14:textId="77777777" w:rsidR="002F3918" w:rsidRPr="00956A2C" w:rsidRDefault="002F3918" w:rsidP="002F3918">
      <w:pPr>
        <w:spacing w:line="300" w:lineRule="exact"/>
        <w:ind w:leftChars="1" w:left="914" w:hangingChars="380" w:hanging="912"/>
        <w:contextualSpacing/>
        <w:rPr>
          <w:rFonts w:ascii="Meiryo UI" w:eastAsia="Meiryo UI" w:hAnsi="Meiryo UI"/>
          <w:sz w:val="24"/>
          <w:szCs w:val="24"/>
        </w:rPr>
      </w:pPr>
    </w:p>
    <w:p w14:paraId="07E21889" w14:textId="77777777" w:rsidR="002F3918" w:rsidRDefault="002F3918" w:rsidP="002F3918">
      <w:pPr>
        <w:spacing w:line="300" w:lineRule="exact"/>
        <w:contextualSpacing/>
        <w:rPr>
          <w:rFonts w:ascii="Meiryo UI" w:eastAsia="Meiryo UI" w:hAnsi="Meiryo UI"/>
          <w:sz w:val="24"/>
          <w:szCs w:val="24"/>
        </w:rPr>
      </w:pPr>
      <w:r>
        <w:rPr>
          <w:rFonts w:ascii="Meiryo UI" w:eastAsia="Meiryo UI" w:hAnsi="Meiryo UI" w:hint="eastAsia"/>
          <w:sz w:val="24"/>
          <w:szCs w:val="24"/>
        </w:rPr>
        <w:t>（採用時の提出書類）</w:t>
      </w:r>
    </w:p>
    <w:p w14:paraId="07D3F499" w14:textId="77777777" w:rsidR="002F3918" w:rsidRDefault="002F3918" w:rsidP="002F3918">
      <w:pPr>
        <w:spacing w:line="300" w:lineRule="exact"/>
        <w:ind w:left="811" w:hangingChars="338" w:hanging="811"/>
        <w:contextualSpacing/>
        <w:rPr>
          <w:rFonts w:ascii="Meiryo UI" w:eastAsia="Meiryo UI" w:hAnsi="Meiryo UI"/>
          <w:sz w:val="24"/>
          <w:szCs w:val="24"/>
        </w:rPr>
      </w:pPr>
      <w:r w:rsidRPr="00956A2C">
        <w:rPr>
          <w:rFonts w:ascii="Meiryo UI" w:eastAsia="Meiryo UI" w:hAnsi="Meiryo UI" w:hint="eastAsia"/>
          <w:sz w:val="24"/>
          <w:szCs w:val="24"/>
        </w:rPr>
        <w:t>第3条</w:t>
      </w:r>
      <w:r>
        <w:rPr>
          <w:rFonts w:ascii="Meiryo UI" w:eastAsia="Meiryo UI" w:hAnsi="Meiryo UI" w:hint="eastAsia"/>
          <w:sz w:val="24"/>
          <w:szCs w:val="24"/>
        </w:rPr>
        <w:t xml:space="preserve">　パートタイマーとして採用されたものは、採用の日から2週間以内に次の書類を提出しなければならない。</w:t>
      </w:r>
    </w:p>
    <w:p w14:paraId="695B473A" w14:textId="77777777" w:rsidR="002F3918" w:rsidRPr="00F25069" w:rsidRDefault="002F3918" w:rsidP="002F3918">
      <w:pPr>
        <w:pStyle w:val="a3"/>
        <w:numPr>
          <w:ilvl w:val="0"/>
          <w:numId w:val="9"/>
        </w:numPr>
        <w:spacing w:line="300" w:lineRule="exact"/>
        <w:ind w:firstLine="171"/>
        <w:contextualSpacing/>
        <w:rPr>
          <w:rFonts w:ascii="Meiryo UI" w:eastAsia="Meiryo UI" w:hAnsi="Meiryo UI"/>
          <w:sz w:val="24"/>
          <w:szCs w:val="24"/>
        </w:rPr>
      </w:pPr>
      <w:r w:rsidRPr="00F25069">
        <w:rPr>
          <w:rFonts w:ascii="Meiryo UI" w:eastAsia="Meiryo UI" w:hAnsi="Meiryo UI" w:hint="eastAsia"/>
          <w:sz w:val="24"/>
          <w:szCs w:val="24"/>
        </w:rPr>
        <w:t>誓約書</w:t>
      </w:r>
    </w:p>
    <w:p w14:paraId="6DC87E5E" w14:textId="77777777" w:rsidR="002F3918" w:rsidRPr="00F25069" w:rsidRDefault="002F3918" w:rsidP="002F3918">
      <w:pPr>
        <w:pStyle w:val="a3"/>
        <w:numPr>
          <w:ilvl w:val="0"/>
          <w:numId w:val="9"/>
        </w:numPr>
        <w:spacing w:line="300" w:lineRule="exact"/>
        <w:ind w:firstLine="171"/>
        <w:contextualSpacing/>
        <w:rPr>
          <w:rFonts w:ascii="Meiryo UI" w:eastAsia="Meiryo UI" w:hAnsi="Meiryo UI"/>
          <w:sz w:val="24"/>
          <w:szCs w:val="24"/>
        </w:rPr>
      </w:pPr>
      <w:r w:rsidRPr="00F25069">
        <w:rPr>
          <w:rFonts w:ascii="Meiryo UI" w:eastAsia="Meiryo UI" w:hAnsi="Meiryo UI" w:hint="eastAsia"/>
          <w:sz w:val="24"/>
          <w:szCs w:val="24"/>
        </w:rPr>
        <w:t>身元保証書</w:t>
      </w:r>
    </w:p>
    <w:p w14:paraId="3FA4D77B" w14:textId="77777777" w:rsidR="002F3918" w:rsidRPr="00F25069" w:rsidRDefault="002F3918" w:rsidP="002F3918">
      <w:pPr>
        <w:pStyle w:val="a3"/>
        <w:numPr>
          <w:ilvl w:val="0"/>
          <w:numId w:val="9"/>
        </w:numPr>
        <w:spacing w:line="300" w:lineRule="exact"/>
        <w:ind w:firstLine="171"/>
        <w:contextualSpacing/>
        <w:rPr>
          <w:rFonts w:ascii="Meiryo UI" w:eastAsia="Meiryo UI" w:hAnsi="Meiryo UI"/>
          <w:sz w:val="24"/>
          <w:szCs w:val="24"/>
        </w:rPr>
      </w:pPr>
      <w:r w:rsidRPr="00F25069">
        <w:rPr>
          <w:rFonts w:ascii="Meiryo UI" w:eastAsia="Meiryo UI" w:hAnsi="Meiryo UI" w:hint="eastAsia"/>
          <w:sz w:val="24"/>
          <w:szCs w:val="24"/>
        </w:rPr>
        <w:t>その他組合の求める書類</w:t>
      </w:r>
    </w:p>
    <w:p w14:paraId="31EB62ED" w14:textId="77777777" w:rsidR="002F3918" w:rsidRDefault="002F3918" w:rsidP="002F3918">
      <w:pPr>
        <w:spacing w:line="300" w:lineRule="exact"/>
        <w:ind w:left="811" w:hangingChars="338" w:hanging="811"/>
        <w:contextualSpacing/>
        <w:rPr>
          <w:rFonts w:ascii="Meiryo UI" w:eastAsia="Meiryo UI" w:hAnsi="Meiryo UI"/>
          <w:sz w:val="24"/>
          <w:szCs w:val="24"/>
        </w:rPr>
      </w:pPr>
    </w:p>
    <w:p w14:paraId="2E3EDE63"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（定年）</w:t>
      </w:r>
    </w:p>
    <w:p w14:paraId="3CE64FF6"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第4条　パートタイマー（就労時間一週20時間以上、及び雇用期間の定めのないもの）については、満60歳になったその日をもって、定年とする。）</w:t>
      </w:r>
    </w:p>
    <w:p w14:paraId="6A965B98"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 xml:space="preserve">　　　２　ただし、本人が希望する場合、組合は、本人の能力、成績、及び健康状態などを勘案し、65歳まで延長または再雇用することができる。</w:t>
      </w:r>
    </w:p>
    <w:p w14:paraId="2544BE25" w14:textId="77777777" w:rsidR="002F3918" w:rsidRDefault="002F3918" w:rsidP="002F3918">
      <w:pPr>
        <w:spacing w:line="300" w:lineRule="exact"/>
        <w:ind w:left="811" w:hangingChars="338" w:hanging="811"/>
        <w:contextualSpacing/>
        <w:rPr>
          <w:rFonts w:ascii="Meiryo UI" w:eastAsia="Meiryo UI" w:hAnsi="Meiryo UI"/>
          <w:sz w:val="24"/>
          <w:szCs w:val="24"/>
        </w:rPr>
      </w:pPr>
    </w:p>
    <w:p w14:paraId="593F68CE" w14:textId="77777777" w:rsidR="002F3918" w:rsidRDefault="002F3918" w:rsidP="002F3918">
      <w:pPr>
        <w:pStyle w:val="2"/>
      </w:pPr>
      <w:r>
        <w:rPr>
          <w:rFonts w:hint="eastAsia"/>
        </w:rPr>
        <w:t>第2章　勤務</w:t>
      </w:r>
    </w:p>
    <w:p w14:paraId="70A49F18"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（勤務時間）</w:t>
      </w:r>
    </w:p>
    <w:p w14:paraId="76784A03"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第5条　パートタイマーの勤務時間は、1週30時間未満で且つ1日8時間以内とし、始業、就業の時刻は、原則として本人の希望を聞いたうえで前月末日までに作成される「勤務予定表」に従うものとする。</w:t>
      </w:r>
    </w:p>
    <w:p w14:paraId="7FBC3D50"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 xml:space="preserve">　　　２　前項の勤務時間帯は、利用者等の都合により変更する場合にはその都度業務に支障のないよう連絡することとする。</w:t>
      </w:r>
    </w:p>
    <w:p w14:paraId="73891960" w14:textId="77777777" w:rsidR="002F3918" w:rsidRDefault="002F3918" w:rsidP="002F3918">
      <w:pPr>
        <w:spacing w:line="300" w:lineRule="exact"/>
        <w:ind w:left="811" w:hangingChars="338" w:hanging="811"/>
        <w:contextualSpacing/>
        <w:rPr>
          <w:rFonts w:ascii="Meiryo UI" w:eastAsia="Meiryo UI" w:hAnsi="Meiryo UI"/>
          <w:sz w:val="24"/>
          <w:szCs w:val="24"/>
        </w:rPr>
      </w:pPr>
    </w:p>
    <w:p w14:paraId="6D9F66B1"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（休憩）</w:t>
      </w:r>
    </w:p>
    <w:p w14:paraId="17338705"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第6条　パートタイマーの休憩時間は、1時間とする。</w:t>
      </w:r>
    </w:p>
    <w:p w14:paraId="2ECF81E4"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 xml:space="preserve">　　　２　労働時間が1日6時間を超えないパートタイマーについては、個別契約により休憩時間を短縮し又は与えないものとすることができる。</w:t>
      </w:r>
    </w:p>
    <w:p w14:paraId="69B6CEB5"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lastRenderedPageBreak/>
        <w:t xml:space="preserve">　　　３　パートタイマーは、休憩時間を自由に利用することができる。ただし、外出する場合はその旨届け出るものとする。</w:t>
      </w:r>
    </w:p>
    <w:p w14:paraId="2524EF84" w14:textId="77777777" w:rsidR="002F3918" w:rsidRDefault="002F3918" w:rsidP="002F3918">
      <w:pPr>
        <w:spacing w:line="300" w:lineRule="exact"/>
        <w:ind w:left="811" w:hangingChars="338" w:hanging="811"/>
        <w:contextualSpacing/>
        <w:rPr>
          <w:rFonts w:ascii="Meiryo UI" w:eastAsia="Meiryo UI" w:hAnsi="Meiryo UI"/>
          <w:sz w:val="24"/>
          <w:szCs w:val="24"/>
        </w:rPr>
      </w:pPr>
    </w:p>
    <w:p w14:paraId="150554CD"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（休日）</w:t>
      </w:r>
    </w:p>
    <w:p w14:paraId="0892F8A5"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第7条　パートタイマーの休日は、4週8日を下回らないよう、個別の雇用契約において定める。</w:t>
      </w:r>
    </w:p>
    <w:p w14:paraId="09597FF3"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 xml:space="preserve">　　　２　業務の都合により必要がある場合は、前項の休日を他の日と振り替えることができる。</w:t>
      </w:r>
    </w:p>
    <w:p w14:paraId="498E54FC" w14:textId="77777777" w:rsidR="002F3918" w:rsidRDefault="002F3918" w:rsidP="002F3918">
      <w:pPr>
        <w:spacing w:line="300" w:lineRule="exact"/>
        <w:ind w:left="811" w:hangingChars="338" w:hanging="811"/>
        <w:contextualSpacing/>
        <w:rPr>
          <w:rFonts w:ascii="Meiryo UI" w:eastAsia="Meiryo UI" w:hAnsi="Meiryo UI"/>
          <w:sz w:val="24"/>
          <w:szCs w:val="24"/>
        </w:rPr>
      </w:pPr>
    </w:p>
    <w:p w14:paraId="745F1ADD"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（休暇）</w:t>
      </w:r>
    </w:p>
    <w:p w14:paraId="7F968FE2"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第8条　パートタイマーの休暇は、次のとおりとする。</w:t>
      </w:r>
    </w:p>
    <w:p w14:paraId="4E1ADE31" w14:textId="77777777" w:rsidR="002F3918" w:rsidRPr="00DA0836" w:rsidRDefault="002F3918" w:rsidP="002F3918">
      <w:pPr>
        <w:pStyle w:val="a3"/>
        <w:numPr>
          <w:ilvl w:val="0"/>
          <w:numId w:val="1"/>
        </w:numPr>
        <w:spacing w:line="300" w:lineRule="exact"/>
        <w:ind w:left="1288" w:hanging="437"/>
        <w:contextualSpacing/>
        <w:rPr>
          <w:rFonts w:ascii="Meiryo UI" w:eastAsia="Meiryo UI" w:hAnsi="Meiryo UI"/>
          <w:sz w:val="24"/>
          <w:szCs w:val="24"/>
        </w:rPr>
      </w:pPr>
      <w:r w:rsidRPr="00DA0836">
        <w:rPr>
          <w:rFonts w:ascii="Meiryo UI" w:eastAsia="Meiryo UI" w:hAnsi="Meiryo UI" w:hint="eastAsia"/>
          <w:sz w:val="24"/>
          <w:szCs w:val="24"/>
        </w:rPr>
        <w:t>法定休暇　パートタイマーに対し別表1のとおり年次有給休暇を与える。</w:t>
      </w:r>
    </w:p>
    <w:p w14:paraId="77CAD8D6" w14:textId="77777777" w:rsidR="002F3918" w:rsidRPr="00DA0836" w:rsidRDefault="002F3918" w:rsidP="002F3918">
      <w:pPr>
        <w:pStyle w:val="a3"/>
        <w:numPr>
          <w:ilvl w:val="0"/>
          <w:numId w:val="1"/>
        </w:numPr>
        <w:spacing w:line="300" w:lineRule="exact"/>
        <w:ind w:left="1288" w:hanging="437"/>
        <w:contextualSpacing/>
        <w:rPr>
          <w:rFonts w:ascii="Meiryo UI" w:eastAsia="Meiryo UI" w:hAnsi="Meiryo UI"/>
          <w:sz w:val="24"/>
          <w:szCs w:val="24"/>
        </w:rPr>
      </w:pPr>
      <w:r w:rsidRPr="00DA0836">
        <w:rPr>
          <w:rFonts w:ascii="Meiryo UI" w:eastAsia="Meiryo UI" w:hAnsi="Meiryo UI" w:hint="eastAsia"/>
          <w:sz w:val="24"/>
          <w:szCs w:val="24"/>
        </w:rPr>
        <w:t>産前産後の休暇、生理休暇、その他労働基準法の定める休暇については各々の法定の要件を満たした場合に就業規則本則に基づいて与える。</w:t>
      </w:r>
    </w:p>
    <w:p w14:paraId="3BED7E2E" w14:textId="77777777" w:rsidR="002F3918" w:rsidRPr="00DA0836" w:rsidRDefault="002F3918" w:rsidP="002F3918">
      <w:pPr>
        <w:pStyle w:val="a3"/>
        <w:numPr>
          <w:ilvl w:val="0"/>
          <w:numId w:val="1"/>
        </w:numPr>
        <w:spacing w:line="300" w:lineRule="exact"/>
        <w:ind w:left="1288" w:hanging="437"/>
        <w:contextualSpacing/>
        <w:rPr>
          <w:rFonts w:ascii="Meiryo UI" w:eastAsia="Meiryo UI" w:hAnsi="Meiryo UI"/>
          <w:sz w:val="24"/>
          <w:szCs w:val="24"/>
        </w:rPr>
      </w:pPr>
      <w:r w:rsidRPr="00DA0836">
        <w:rPr>
          <w:rFonts w:ascii="Meiryo UI" w:eastAsia="Meiryo UI" w:hAnsi="Meiryo UI" w:hint="eastAsia"/>
          <w:sz w:val="24"/>
          <w:szCs w:val="24"/>
        </w:rPr>
        <w:t>特別休暇　家族の慶弔等特別な事情が生じた場合は、特別休暇を与えることがある。ただし、特別休暇の日数は、その都度定める。</w:t>
      </w:r>
    </w:p>
    <w:p w14:paraId="210E8F0B"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 xml:space="preserve">　　　２　前項の休暇を利用しようとするときは、事前に申し出なければならない。</w:t>
      </w:r>
    </w:p>
    <w:p w14:paraId="469254CA"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別表1</w:t>
      </w:r>
    </w:p>
    <w:tbl>
      <w:tblPr>
        <w:tblStyle w:val="a4"/>
        <w:tblW w:w="0" w:type="auto"/>
        <w:tblInd w:w="811" w:type="dxa"/>
        <w:tblLook w:val="04A0" w:firstRow="1" w:lastRow="0" w:firstColumn="1" w:lastColumn="0" w:noHBand="0" w:noVBand="1"/>
      </w:tblPr>
      <w:tblGrid>
        <w:gridCol w:w="823"/>
        <w:gridCol w:w="929"/>
        <w:gridCol w:w="835"/>
        <w:gridCol w:w="848"/>
        <w:gridCol w:w="848"/>
        <w:gridCol w:w="850"/>
        <w:gridCol w:w="850"/>
        <w:gridCol w:w="850"/>
        <w:gridCol w:w="850"/>
      </w:tblGrid>
      <w:tr w:rsidR="002F3918" w14:paraId="1DE6CE85" w14:textId="77777777" w:rsidTr="007B0D81">
        <w:tc>
          <w:tcPr>
            <w:tcW w:w="832" w:type="dxa"/>
            <w:vMerge w:val="restart"/>
          </w:tcPr>
          <w:p w14:paraId="76CBA145"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週所定労働日数</w:t>
            </w:r>
          </w:p>
        </w:tc>
        <w:tc>
          <w:tcPr>
            <w:tcW w:w="936" w:type="dxa"/>
            <w:vMerge w:val="restart"/>
          </w:tcPr>
          <w:p w14:paraId="7CF6D6BD"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年間労働日数</w:t>
            </w:r>
          </w:p>
        </w:tc>
        <w:tc>
          <w:tcPr>
            <w:tcW w:w="5999" w:type="dxa"/>
            <w:gridSpan w:val="7"/>
          </w:tcPr>
          <w:p w14:paraId="24990879" w14:textId="77777777" w:rsidR="002F3918" w:rsidRDefault="002F3918" w:rsidP="007B0D81">
            <w:pPr>
              <w:spacing w:line="300" w:lineRule="exact"/>
              <w:contextualSpacing/>
              <w:jc w:val="center"/>
              <w:rPr>
                <w:rFonts w:ascii="Meiryo UI" w:eastAsia="Meiryo UI" w:hAnsi="Meiryo UI"/>
                <w:sz w:val="24"/>
                <w:szCs w:val="24"/>
              </w:rPr>
            </w:pPr>
            <w:r>
              <w:rPr>
                <w:rFonts w:ascii="Meiryo UI" w:eastAsia="Meiryo UI" w:hAnsi="Meiryo UI" w:hint="eastAsia"/>
                <w:sz w:val="24"/>
                <w:szCs w:val="24"/>
                <w:lang w:eastAsia="ja-JP"/>
              </w:rPr>
              <w:t>勤続年数</w:t>
            </w:r>
          </w:p>
        </w:tc>
      </w:tr>
      <w:tr w:rsidR="002F3918" w14:paraId="2B20E2BF" w14:textId="77777777" w:rsidTr="007B0D81">
        <w:tc>
          <w:tcPr>
            <w:tcW w:w="832" w:type="dxa"/>
            <w:vMerge/>
          </w:tcPr>
          <w:p w14:paraId="3A8D7F83" w14:textId="77777777" w:rsidR="002F3918" w:rsidRDefault="002F3918" w:rsidP="007B0D81">
            <w:pPr>
              <w:spacing w:line="300" w:lineRule="exact"/>
              <w:contextualSpacing/>
              <w:rPr>
                <w:rFonts w:ascii="Meiryo UI" w:eastAsia="Meiryo UI" w:hAnsi="Meiryo UI"/>
                <w:sz w:val="24"/>
                <w:szCs w:val="24"/>
              </w:rPr>
            </w:pPr>
          </w:p>
        </w:tc>
        <w:tc>
          <w:tcPr>
            <w:tcW w:w="936" w:type="dxa"/>
            <w:vMerge/>
          </w:tcPr>
          <w:p w14:paraId="61618B18" w14:textId="77777777" w:rsidR="002F3918" w:rsidRDefault="002F3918" w:rsidP="007B0D81">
            <w:pPr>
              <w:spacing w:line="300" w:lineRule="exact"/>
              <w:contextualSpacing/>
              <w:rPr>
                <w:rFonts w:ascii="Meiryo UI" w:eastAsia="Meiryo UI" w:hAnsi="Meiryo UI"/>
                <w:sz w:val="24"/>
                <w:szCs w:val="24"/>
              </w:rPr>
            </w:pPr>
          </w:p>
        </w:tc>
        <w:tc>
          <w:tcPr>
            <w:tcW w:w="845" w:type="dxa"/>
          </w:tcPr>
          <w:p w14:paraId="762214FF"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6か月</w:t>
            </w:r>
          </w:p>
        </w:tc>
        <w:tc>
          <w:tcPr>
            <w:tcW w:w="859" w:type="dxa"/>
          </w:tcPr>
          <w:p w14:paraId="148C6F74"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1年6か月</w:t>
            </w:r>
          </w:p>
        </w:tc>
        <w:tc>
          <w:tcPr>
            <w:tcW w:w="859" w:type="dxa"/>
          </w:tcPr>
          <w:p w14:paraId="6A9C6F82"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2年6か月</w:t>
            </w:r>
          </w:p>
        </w:tc>
        <w:tc>
          <w:tcPr>
            <w:tcW w:w="859" w:type="dxa"/>
          </w:tcPr>
          <w:p w14:paraId="0E6EBB2D"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3年6か月</w:t>
            </w:r>
          </w:p>
        </w:tc>
        <w:tc>
          <w:tcPr>
            <w:tcW w:w="859" w:type="dxa"/>
          </w:tcPr>
          <w:p w14:paraId="490F64DF"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4年6か月</w:t>
            </w:r>
          </w:p>
        </w:tc>
        <w:tc>
          <w:tcPr>
            <w:tcW w:w="859" w:type="dxa"/>
          </w:tcPr>
          <w:p w14:paraId="6E9D8957"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5年6か月</w:t>
            </w:r>
          </w:p>
        </w:tc>
        <w:tc>
          <w:tcPr>
            <w:tcW w:w="859" w:type="dxa"/>
          </w:tcPr>
          <w:p w14:paraId="2CAAAFA4"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6年6か月以上</w:t>
            </w:r>
          </w:p>
        </w:tc>
      </w:tr>
      <w:tr w:rsidR="002F3918" w14:paraId="7CF8A97E" w14:textId="77777777" w:rsidTr="007B0D81">
        <w:tc>
          <w:tcPr>
            <w:tcW w:w="832" w:type="dxa"/>
          </w:tcPr>
          <w:p w14:paraId="27A78DC2"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4日</w:t>
            </w:r>
          </w:p>
        </w:tc>
        <w:tc>
          <w:tcPr>
            <w:tcW w:w="936" w:type="dxa"/>
          </w:tcPr>
          <w:p w14:paraId="61F6132E"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169日～216日</w:t>
            </w:r>
          </w:p>
        </w:tc>
        <w:tc>
          <w:tcPr>
            <w:tcW w:w="845" w:type="dxa"/>
          </w:tcPr>
          <w:p w14:paraId="384AC565"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7日</w:t>
            </w:r>
          </w:p>
        </w:tc>
        <w:tc>
          <w:tcPr>
            <w:tcW w:w="859" w:type="dxa"/>
          </w:tcPr>
          <w:p w14:paraId="27838CEF"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8日</w:t>
            </w:r>
          </w:p>
        </w:tc>
        <w:tc>
          <w:tcPr>
            <w:tcW w:w="859" w:type="dxa"/>
          </w:tcPr>
          <w:p w14:paraId="7CC26D1C"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9日</w:t>
            </w:r>
          </w:p>
        </w:tc>
        <w:tc>
          <w:tcPr>
            <w:tcW w:w="859" w:type="dxa"/>
          </w:tcPr>
          <w:p w14:paraId="49E0C588"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10日</w:t>
            </w:r>
          </w:p>
        </w:tc>
        <w:tc>
          <w:tcPr>
            <w:tcW w:w="859" w:type="dxa"/>
          </w:tcPr>
          <w:p w14:paraId="4F06BDB5"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12日</w:t>
            </w:r>
          </w:p>
        </w:tc>
        <w:tc>
          <w:tcPr>
            <w:tcW w:w="859" w:type="dxa"/>
          </w:tcPr>
          <w:p w14:paraId="50A8B7A6"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13日</w:t>
            </w:r>
          </w:p>
        </w:tc>
        <w:tc>
          <w:tcPr>
            <w:tcW w:w="859" w:type="dxa"/>
          </w:tcPr>
          <w:p w14:paraId="739A2E8C"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15日</w:t>
            </w:r>
          </w:p>
        </w:tc>
      </w:tr>
      <w:tr w:rsidR="002F3918" w14:paraId="1F31FBD7" w14:textId="77777777" w:rsidTr="007B0D81">
        <w:tc>
          <w:tcPr>
            <w:tcW w:w="832" w:type="dxa"/>
          </w:tcPr>
          <w:p w14:paraId="6A8B31B2"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3日</w:t>
            </w:r>
          </w:p>
        </w:tc>
        <w:tc>
          <w:tcPr>
            <w:tcW w:w="936" w:type="dxa"/>
          </w:tcPr>
          <w:p w14:paraId="78FE5B4B"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121日～168日</w:t>
            </w:r>
          </w:p>
        </w:tc>
        <w:tc>
          <w:tcPr>
            <w:tcW w:w="845" w:type="dxa"/>
          </w:tcPr>
          <w:p w14:paraId="51014016"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5日</w:t>
            </w:r>
          </w:p>
        </w:tc>
        <w:tc>
          <w:tcPr>
            <w:tcW w:w="859" w:type="dxa"/>
          </w:tcPr>
          <w:p w14:paraId="38045EF0"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6日</w:t>
            </w:r>
          </w:p>
        </w:tc>
        <w:tc>
          <w:tcPr>
            <w:tcW w:w="859" w:type="dxa"/>
          </w:tcPr>
          <w:p w14:paraId="1ABAF9F4"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6日</w:t>
            </w:r>
          </w:p>
        </w:tc>
        <w:tc>
          <w:tcPr>
            <w:tcW w:w="859" w:type="dxa"/>
          </w:tcPr>
          <w:p w14:paraId="1213B42D"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8日</w:t>
            </w:r>
          </w:p>
        </w:tc>
        <w:tc>
          <w:tcPr>
            <w:tcW w:w="859" w:type="dxa"/>
          </w:tcPr>
          <w:p w14:paraId="18F3CE1C"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9日</w:t>
            </w:r>
          </w:p>
        </w:tc>
        <w:tc>
          <w:tcPr>
            <w:tcW w:w="859" w:type="dxa"/>
          </w:tcPr>
          <w:p w14:paraId="5C36BEA5"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10日</w:t>
            </w:r>
          </w:p>
        </w:tc>
        <w:tc>
          <w:tcPr>
            <w:tcW w:w="859" w:type="dxa"/>
          </w:tcPr>
          <w:p w14:paraId="3B3C9BCE"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11日</w:t>
            </w:r>
          </w:p>
        </w:tc>
      </w:tr>
      <w:tr w:rsidR="002F3918" w14:paraId="75E4BB78" w14:textId="77777777" w:rsidTr="007B0D81">
        <w:tc>
          <w:tcPr>
            <w:tcW w:w="832" w:type="dxa"/>
          </w:tcPr>
          <w:p w14:paraId="5B971DF4"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2日</w:t>
            </w:r>
          </w:p>
        </w:tc>
        <w:tc>
          <w:tcPr>
            <w:tcW w:w="936" w:type="dxa"/>
          </w:tcPr>
          <w:p w14:paraId="4F64F1FB"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73日～120日</w:t>
            </w:r>
          </w:p>
        </w:tc>
        <w:tc>
          <w:tcPr>
            <w:tcW w:w="845" w:type="dxa"/>
          </w:tcPr>
          <w:p w14:paraId="6EA409F0"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3日</w:t>
            </w:r>
          </w:p>
        </w:tc>
        <w:tc>
          <w:tcPr>
            <w:tcW w:w="859" w:type="dxa"/>
          </w:tcPr>
          <w:p w14:paraId="261E41A3"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4日</w:t>
            </w:r>
          </w:p>
        </w:tc>
        <w:tc>
          <w:tcPr>
            <w:tcW w:w="859" w:type="dxa"/>
          </w:tcPr>
          <w:p w14:paraId="71C8D105"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4日</w:t>
            </w:r>
          </w:p>
        </w:tc>
        <w:tc>
          <w:tcPr>
            <w:tcW w:w="859" w:type="dxa"/>
          </w:tcPr>
          <w:p w14:paraId="40079F9B"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5日</w:t>
            </w:r>
          </w:p>
        </w:tc>
        <w:tc>
          <w:tcPr>
            <w:tcW w:w="859" w:type="dxa"/>
          </w:tcPr>
          <w:p w14:paraId="7F82E1A2"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6日</w:t>
            </w:r>
          </w:p>
        </w:tc>
        <w:tc>
          <w:tcPr>
            <w:tcW w:w="859" w:type="dxa"/>
          </w:tcPr>
          <w:p w14:paraId="5B170C5F"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6日</w:t>
            </w:r>
          </w:p>
        </w:tc>
        <w:tc>
          <w:tcPr>
            <w:tcW w:w="859" w:type="dxa"/>
          </w:tcPr>
          <w:p w14:paraId="1E42708E"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7日</w:t>
            </w:r>
          </w:p>
        </w:tc>
      </w:tr>
      <w:tr w:rsidR="002F3918" w14:paraId="6897AE8A" w14:textId="77777777" w:rsidTr="007B0D81">
        <w:tc>
          <w:tcPr>
            <w:tcW w:w="832" w:type="dxa"/>
          </w:tcPr>
          <w:p w14:paraId="62F8DA29"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1日</w:t>
            </w:r>
          </w:p>
        </w:tc>
        <w:tc>
          <w:tcPr>
            <w:tcW w:w="936" w:type="dxa"/>
          </w:tcPr>
          <w:p w14:paraId="7FD64290"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48日～72日</w:t>
            </w:r>
          </w:p>
        </w:tc>
        <w:tc>
          <w:tcPr>
            <w:tcW w:w="845" w:type="dxa"/>
          </w:tcPr>
          <w:p w14:paraId="59C48F30"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1日</w:t>
            </w:r>
          </w:p>
        </w:tc>
        <w:tc>
          <w:tcPr>
            <w:tcW w:w="859" w:type="dxa"/>
          </w:tcPr>
          <w:p w14:paraId="64B60E76"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2日</w:t>
            </w:r>
          </w:p>
        </w:tc>
        <w:tc>
          <w:tcPr>
            <w:tcW w:w="859" w:type="dxa"/>
          </w:tcPr>
          <w:p w14:paraId="37559F88"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2日</w:t>
            </w:r>
          </w:p>
        </w:tc>
        <w:tc>
          <w:tcPr>
            <w:tcW w:w="859" w:type="dxa"/>
          </w:tcPr>
          <w:p w14:paraId="6AD5F600"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2日</w:t>
            </w:r>
          </w:p>
        </w:tc>
        <w:tc>
          <w:tcPr>
            <w:tcW w:w="859" w:type="dxa"/>
          </w:tcPr>
          <w:p w14:paraId="2D4B56C9"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3日</w:t>
            </w:r>
          </w:p>
        </w:tc>
        <w:tc>
          <w:tcPr>
            <w:tcW w:w="859" w:type="dxa"/>
          </w:tcPr>
          <w:p w14:paraId="3E4D2F5E"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3日</w:t>
            </w:r>
          </w:p>
        </w:tc>
        <w:tc>
          <w:tcPr>
            <w:tcW w:w="859" w:type="dxa"/>
          </w:tcPr>
          <w:p w14:paraId="321EF487" w14:textId="77777777" w:rsidR="002F3918" w:rsidRDefault="002F3918" w:rsidP="007B0D81">
            <w:pPr>
              <w:spacing w:line="300" w:lineRule="exact"/>
              <w:contextualSpacing/>
              <w:rPr>
                <w:rFonts w:ascii="Meiryo UI" w:eastAsia="Meiryo UI" w:hAnsi="Meiryo UI"/>
                <w:sz w:val="24"/>
                <w:szCs w:val="24"/>
              </w:rPr>
            </w:pPr>
            <w:r>
              <w:rPr>
                <w:rFonts w:ascii="Meiryo UI" w:eastAsia="Meiryo UI" w:hAnsi="Meiryo UI" w:hint="eastAsia"/>
                <w:sz w:val="24"/>
                <w:szCs w:val="24"/>
                <w:lang w:eastAsia="ja-JP"/>
              </w:rPr>
              <w:t>3日</w:t>
            </w:r>
          </w:p>
        </w:tc>
      </w:tr>
    </w:tbl>
    <w:p w14:paraId="1E0FD99F" w14:textId="77777777" w:rsidR="002F3918" w:rsidRDefault="002F3918" w:rsidP="002F3918">
      <w:pPr>
        <w:spacing w:line="300" w:lineRule="exact"/>
        <w:ind w:left="811" w:hangingChars="338" w:hanging="811"/>
        <w:contextualSpacing/>
        <w:rPr>
          <w:rFonts w:ascii="Meiryo UI" w:eastAsia="Meiryo UI" w:hAnsi="Meiryo UI"/>
          <w:sz w:val="24"/>
          <w:szCs w:val="24"/>
        </w:rPr>
      </w:pPr>
    </w:p>
    <w:p w14:paraId="611C7B68"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（超過勤務）</w:t>
      </w:r>
    </w:p>
    <w:p w14:paraId="1CB72C09"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第9条　パートタイマーについては、原則として第５条の勤務時間を超えて又は第７条の休日に勤務させることはない。ただし、業務上やむを得ない場合は、法律の範囲内で超過勤務させることがある。</w:t>
      </w:r>
    </w:p>
    <w:p w14:paraId="3A211449" w14:textId="77777777" w:rsidR="002F3918" w:rsidRDefault="002F3918" w:rsidP="002F3918">
      <w:pPr>
        <w:spacing w:line="300" w:lineRule="exact"/>
        <w:ind w:left="811" w:hangingChars="338" w:hanging="811"/>
        <w:contextualSpacing/>
        <w:rPr>
          <w:rFonts w:ascii="Meiryo UI" w:eastAsia="Meiryo UI" w:hAnsi="Meiryo UI"/>
          <w:sz w:val="24"/>
          <w:szCs w:val="24"/>
        </w:rPr>
      </w:pPr>
    </w:p>
    <w:p w14:paraId="22140525" w14:textId="77777777" w:rsidR="002F3918" w:rsidRPr="00691554" w:rsidRDefault="002F3918" w:rsidP="002F3918">
      <w:pPr>
        <w:pStyle w:val="2"/>
        <w:rPr>
          <w:rFonts w:ascii="Meiryo UI" w:eastAsia="Meiryo UI" w:hAnsi="Meiryo UI"/>
        </w:rPr>
      </w:pPr>
      <w:r w:rsidRPr="00691554">
        <w:rPr>
          <w:rFonts w:ascii="Meiryo UI" w:eastAsia="Meiryo UI" w:hAnsi="Meiryo UI" w:hint="eastAsia"/>
        </w:rPr>
        <w:t>第3章　服務規律</w:t>
      </w:r>
    </w:p>
    <w:p w14:paraId="751620FF"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（勤務の原則）</w:t>
      </w:r>
    </w:p>
    <w:p w14:paraId="6CFCDE8E"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第１０条　パートタイマーは、次の事項を守り、誠実に勤務しなければならない。</w:t>
      </w:r>
    </w:p>
    <w:p w14:paraId="3BF2DA9B" w14:textId="77777777" w:rsidR="002F3918" w:rsidRPr="007F33C1" w:rsidRDefault="002F3918" w:rsidP="002F3918">
      <w:pPr>
        <w:pStyle w:val="a3"/>
        <w:numPr>
          <w:ilvl w:val="0"/>
          <w:numId w:val="2"/>
        </w:numPr>
        <w:spacing w:line="300" w:lineRule="exact"/>
        <w:ind w:left="1526" w:hanging="434"/>
        <w:contextualSpacing/>
        <w:rPr>
          <w:rFonts w:ascii="Meiryo UI" w:eastAsia="Meiryo UI" w:hAnsi="Meiryo UI"/>
          <w:sz w:val="24"/>
          <w:szCs w:val="24"/>
        </w:rPr>
      </w:pPr>
      <w:r w:rsidRPr="007F33C1">
        <w:rPr>
          <w:rFonts w:ascii="Meiryo UI" w:eastAsia="Meiryo UI" w:hAnsi="Meiryo UI" w:hint="eastAsia"/>
          <w:sz w:val="24"/>
          <w:szCs w:val="24"/>
        </w:rPr>
        <w:t>本規則及び雇用契約で定められた事項を遵守する</w:t>
      </w:r>
    </w:p>
    <w:p w14:paraId="6EB9513C" w14:textId="77777777" w:rsidR="002F3918" w:rsidRPr="007F33C1" w:rsidRDefault="002F3918" w:rsidP="002F3918">
      <w:pPr>
        <w:pStyle w:val="a3"/>
        <w:numPr>
          <w:ilvl w:val="0"/>
          <w:numId w:val="2"/>
        </w:numPr>
        <w:spacing w:line="300" w:lineRule="exact"/>
        <w:ind w:left="1526" w:hanging="434"/>
        <w:contextualSpacing/>
        <w:rPr>
          <w:rFonts w:ascii="Meiryo UI" w:eastAsia="Meiryo UI" w:hAnsi="Meiryo UI"/>
          <w:sz w:val="24"/>
          <w:szCs w:val="24"/>
        </w:rPr>
      </w:pPr>
      <w:r w:rsidRPr="007F33C1">
        <w:rPr>
          <w:rFonts w:ascii="Meiryo UI" w:eastAsia="Meiryo UI" w:hAnsi="Meiryo UI" w:hint="eastAsia"/>
          <w:sz w:val="24"/>
          <w:szCs w:val="24"/>
        </w:rPr>
        <w:t>上司の指示命令に従うこと</w:t>
      </w:r>
    </w:p>
    <w:p w14:paraId="566E5E56" w14:textId="77777777" w:rsidR="002F3918" w:rsidRPr="007F33C1" w:rsidRDefault="002F3918" w:rsidP="002F3918">
      <w:pPr>
        <w:pStyle w:val="a3"/>
        <w:numPr>
          <w:ilvl w:val="0"/>
          <w:numId w:val="2"/>
        </w:numPr>
        <w:spacing w:line="300" w:lineRule="exact"/>
        <w:ind w:left="1526" w:hanging="434"/>
        <w:contextualSpacing/>
        <w:rPr>
          <w:rFonts w:ascii="Meiryo UI" w:eastAsia="Meiryo UI" w:hAnsi="Meiryo UI"/>
          <w:sz w:val="24"/>
          <w:szCs w:val="24"/>
        </w:rPr>
      </w:pPr>
      <w:r w:rsidRPr="007F33C1">
        <w:rPr>
          <w:rFonts w:ascii="Meiryo UI" w:eastAsia="Meiryo UI" w:hAnsi="Meiryo UI" w:hint="eastAsia"/>
          <w:sz w:val="24"/>
          <w:szCs w:val="24"/>
        </w:rPr>
        <w:t>事業所の名誉、信用を傷つけないこと</w:t>
      </w:r>
    </w:p>
    <w:p w14:paraId="6325E6AD" w14:textId="77777777" w:rsidR="002F3918" w:rsidRPr="007F33C1" w:rsidRDefault="002F3918" w:rsidP="002F3918">
      <w:pPr>
        <w:pStyle w:val="a3"/>
        <w:numPr>
          <w:ilvl w:val="0"/>
          <w:numId w:val="2"/>
        </w:numPr>
        <w:spacing w:line="300" w:lineRule="exact"/>
        <w:ind w:left="1526" w:hanging="434"/>
        <w:contextualSpacing/>
        <w:rPr>
          <w:rFonts w:ascii="Meiryo UI" w:eastAsia="Meiryo UI" w:hAnsi="Meiryo UI"/>
          <w:sz w:val="24"/>
          <w:szCs w:val="24"/>
        </w:rPr>
      </w:pPr>
      <w:r w:rsidRPr="007F33C1">
        <w:rPr>
          <w:rFonts w:ascii="Meiryo UI" w:eastAsia="Meiryo UI" w:hAnsi="Meiryo UI" w:hint="eastAsia"/>
          <w:sz w:val="24"/>
          <w:szCs w:val="24"/>
        </w:rPr>
        <w:t>事業所の機密事項を他に漏らさないこと</w:t>
      </w:r>
    </w:p>
    <w:p w14:paraId="400F6818" w14:textId="77777777" w:rsidR="002F3918" w:rsidRPr="007F33C1" w:rsidRDefault="002F3918" w:rsidP="002F3918">
      <w:pPr>
        <w:pStyle w:val="a3"/>
        <w:numPr>
          <w:ilvl w:val="0"/>
          <w:numId w:val="2"/>
        </w:numPr>
        <w:spacing w:line="300" w:lineRule="exact"/>
        <w:ind w:left="1526" w:hanging="434"/>
        <w:contextualSpacing/>
        <w:rPr>
          <w:rFonts w:ascii="Meiryo UI" w:eastAsia="Meiryo UI" w:hAnsi="Meiryo UI"/>
          <w:sz w:val="24"/>
          <w:szCs w:val="24"/>
        </w:rPr>
      </w:pPr>
      <w:r w:rsidRPr="007F33C1">
        <w:rPr>
          <w:rFonts w:ascii="Meiryo UI" w:eastAsia="Meiryo UI" w:hAnsi="Meiryo UI" w:hint="eastAsia"/>
          <w:sz w:val="24"/>
          <w:szCs w:val="24"/>
        </w:rPr>
        <w:t>整理整頓、職場の清潔保持に努めること</w:t>
      </w:r>
    </w:p>
    <w:p w14:paraId="2A19341E" w14:textId="77777777" w:rsidR="002F3918" w:rsidRPr="007F33C1" w:rsidRDefault="002F3918" w:rsidP="002F3918">
      <w:pPr>
        <w:pStyle w:val="a3"/>
        <w:numPr>
          <w:ilvl w:val="0"/>
          <w:numId w:val="2"/>
        </w:numPr>
        <w:spacing w:line="300" w:lineRule="exact"/>
        <w:ind w:left="1526" w:hanging="434"/>
        <w:contextualSpacing/>
        <w:rPr>
          <w:rFonts w:ascii="Meiryo UI" w:eastAsia="Meiryo UI" w:hAnsi="Meiryo UI"/>
          <w:sz w:val="24"/>
          <w:szCs w:val="24"/>
        </w:rPr>
      </w:pPr>
      <w:r w:rsidRPr="007F33C1">
        <w:rPr>
          <w:rFonts w:ascii="Meiryo UI" w:eastAsia="Meiryo UI" w:hAnsi="Meiryo UI" w:hint="eastAsia"/>
          <w:sz w:val="24"/>
          <w:szCs w:val="24"/>
        </w:rPr>
        <w:t>安全衛生に関する事項を守り、事故防止に努めること</w:t>
      </w:r>
    </w:p>
    <w:p w14:paraId="23F11CBF" w14:textId="77777777" w:rsidR="002F3918" w:rsidRPr="007F33C1" w:rsidRDefault="002F3918" w:rsidP="002F3918">
      <w:pPr>
        <w:pStyle w:val="a3"/>
        <w:numPr>
          <w:ilvl w:val="0"/>
          <w:numId w:val="2"/>
        </w:numPr>
        <w:spacing w:line="300" w:lineRule="exact"/>
        <w:ind w:left="1526" w:hanging="434"/>
        <w:contextualSpacing/>
        <w:rPr>
          <w:rFonts w:ascii="Meiryo UI" w:eastAsia="Meiryo UI" w:hAnsi="Meiryo UI"/>
          <w:sz w:val="24"/>
          <w:szCs w:val="24"/>
        </w:rPr>
      </w:pPr>
      <w:r w:rsidRPr="007F33C1">
        <w:rPr>
          <w:rFonts w:ascii="Meiryo UI" w:eastAsia="Meiryo UI" w:hAnsi="Meiryo UI" w:hint="eastAsia"/>
          <w:sz w:val="24"/>
          <w:szCs w:val="24"/>
        </w:rPr>
        <w:t>作業を妨害し、または性的言動により就業環境を悪化させる等の行為その他職場の風紀秩序を乱すような行為をしないこと</w:t>
      </w:r>
    </w:p>
    <w:p w14:paraId="73E8878D" w14:textId="77777777" w:rsidR="002F3918" w:rsidRPr="007F33C1" w:rsidRDefault="002F3918" w:rsidP="002F3918">
      <w:pPr>
        <w:pStyle w:val="a3"/>
        <w:numPr>
          <w:ilvl w:val="0"/>
          <w:numId w:val="2"/>
        </w:numPr>
        <w:spacing w:line="300" w:lineRule="exact"/>
        <w:ind w:left="1526" w:hanging="434"/>
        <w:contextualSpacing/>
        <w:rPr>
          <w:rFonts w:ascii="Meiryo UI" w:eastAsia="Meiryo UI" w:hAnsi="Meiryo UI"/>
          <w:sz w:val="24"/>
          <w:szCs w:val="24"/>
        </w:rPr>
      </w:pPr>
      <w:r w:rsidRPr="007F33C1">
        <w:rPr>
          <w:rFonts w:ascii="Meiryo UI" w:eastAsia="Meiryo UI" w:hAnsi="Meiryo UI" w:hint="eastAsia"/>
          <w:sz w:val="24"/>
          <w:szCs w:val="24"/>
        </w:rPr>
        <w:t>その他各号のほか、これに準ずるパートタイマーとしてふさわしくない行為をしないこと</w:t>
      </w:r>
    </w:p>
    <w:p w14:paraId="3AA526F5"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（遅刻、早退等の手続）</w:t>
      </w:r>
    </w:p>
    <w:p w14:paraId="6CD44CDC"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第11条　病気その他やむを得ない理由により遅刻又は欠勤しようとするときは、事前に届け出なければならない。</w:t>
      </w:r>
    </w:p>
    <w:p w14:paraId="2795752E"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 xml:space="preserve">　　　２　やむを得ない理由により早退、私用外出、または私用面会しようとするときは、事前に許可を受けなければならない。</w:t>
      </w:r>
    </w:p>
    <w:p w14:paraId="2BBD36DC" w14:textId="77777777" w:rsidR="002F3918" w:rsidRDefault="002F3918" w:rsidP="002F3918">
      <w:pPr>
        <w:spacing w:line="300" w:lineRule="exact"/>
        <w:ind w:left="811" w:hangingChars="338" w:hanging="811"/>
        <w:contextualSpacing/>
        <w:rPr>
          <w:rFonts w:ascii="Meiryo UI" w:eastAsia="Meiryo UI" w:hAnsi="Meiryo UI"/>
          <w:sz w:val="24"/>
          <w:szCs w:val="24"/>
        </w:rPr>
      </w:pPr>
    </w:p>
    <w:p w14:paraId="14EE64E6" w14:textId="77777777" w:rsidR="002F3918" w:rsidRPr="00691554" w:rsidRDefault="002F3918" w:rsidP="002F3918">
      <w:pPr>
        <w:pStyle w:val="2"/>
        <w:rPr>
          <w:rFonts w:ascii="Meiryo UI" w:eastAsia="Meiryo UI" w:hAnsi="Meiryo UI"/>
        </w:rPr>
      </w:pPr>
      <w:r w:rsidRPr="00691554">
        <w:rPr>
          <w:rFonts w:ascii="Meiryo UI" w:eastAsia="Meiryo UI" w:hAnsi="Meiryo UI" w:hint="eastAsia"/>
        </w:rPr>
        <w:t>第4章　退職・解雇</w:t>
      </w:r>
    </w:p>
    <w:p w14:paraId="18A19044"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（退職）</w:t>
      </w:r>
    </w:p>
    <w:p w14:paraId="092849D6"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第12条　パートタイマーが次の各号のいずれかに該当するときは、退職とする。</w:t>
      </w:r>
    </w:p>
    <w:p w14:paraId="69A55501" w14:textId="77777777" w:rsidR="002F3918" w:rsidRPr="003B61BF" w:rsidRDefault="002F3918" w:rsidP="002F3918">
      <w:pPr>
        <w:pStyle w:val="a3"/>
        <w:numPr>
          <w:ilvl w:val="0"/>
          <w:numId w:val="3"/>
        </w:numPr>
        <w:spacing w:line="300" w:lineRule="exact"/>
        <w:ind w:left="1701" w:hanging="567"/>
        <w:contextualSpacing/>
        <w:rPr>
          <w:rFonts w:ascii="Meiryo UI" w:eastAsia="Meiryo UI" w:hAnsi="Meiryo UI"/>
          <w:sz w:val="24"/>
          <w:szCs w:val="24"/>
        </w:rPr>
      </w:pPr>
      <w:r w:rsidRPr="003B61BF">
        <w:rPr>
          <w:rFonts w:ascii="Meiryo UI" w:eastAsia="Meiryo UI" w:hAnsi="Meiryo UI" w:hint="eastAsia"/>
          <w:sz w:val="24"/>
          <w:szCs w:val="24"/>
        </w:rPr>
        <w:t>雇用契約の期間が満了したとき</w:t>
      </w:r>
    </w:p>
    <w:p w14:paraId="06BB0566" w14:textId="77777777" w:rsidR="002F3918" w:rsidRPr="003B61BF" w:rsidRDefault="002F3918" w:rsidP="002F3918">
      <w:pPr>
        <w:pStyle w:val="a3"/>
        <w:numPr>
          <w:ilvl w:val="0"/>
          <w:numId w:val="3"/>
        </w:numPr>
        <w:spacing w:line="300" w:lineRule="exact"/>
        <w:ind w:left="1701" w:hanging="567"/>
        <w:contextualSpacing/>
        <w:rPr>
          <w:rFonts w:ascii="Meiryo UI" w:eastAsia="Meiryo UI" w:hAnsi="Meiryo UI"/>
          <w:sz w:val="24"/>
          <w:szCs w:val="24"/>
        </w:rPr>
      </w:pPr>
      <w:r w:rsidRPr="003B61BF">
        <w:rPr>
          <w:rFonts w:ascii="Meiryo UI" w:eastAsia="Meiryo UI" w:hAnsi="Meiryo UI" w:hint="eastAsia"/>
          <w:sz w:val="24"/>
          <w:szCs w:val="24"/>
        </w:rPr>
        <w:t>本人が退職を申し出て組合が承認したとき、または退職の申し出から30日経過したとき</w:t>
      </w:r>
    </w:p>
    <w:p w14:paraId="4FCABB19" w14:textId="77777777" w:rsidR="002F3918" w:rsidRPr="003B61BF" w:rsidRDefault="002F3918" w:rsidP="002F3918">
      <w:pPr>
        <w:pStyle w:val="a3"/>
        <w:numPr>
          <w:ilvl w:val="0"/>
          <w:numId w:val="3"/>
        </w:numPr>
        <w:spacing w:line="300" w:lineRule="exact"/>
        <w:ind w:left="1701" w:hanging="567"/>
        <w:contextualSpacing/>
        <w:rPr>
          <w:rFonts w:ascii="Meiryo UI" w:eastAsia="Meiryo UI" w:hAnsi="Meiryo UI"/>
          <w:sz w:val="24"/>
          <w:szCs w:val="24"/>
        </w:rPr>
      </w:pPr>
      <w:r w:rsidRPr="003B61BF">
        <w:rPr>
          <w:rFonts w:ascii="Meiryo UI" w:eastAsia="Meiryo UI" w:hAnsi="Meiryo UI" w:hint="eastAsia"/>
          <w:sz w:val="24"/>
          <w:szCs w:val="24"/>
        </w:rPr>
        <w:t>パートタイマーが退職しようとするときは、少なくとも30日前までにその旨を申し出ること</w:t>
      </w:r>
    </w:p>
    <w:p w14:paraId="2F788BE5" w14:textId="77777777" w:rsidR="002F3918" w:rsidRDefault="002F3918" w:rsidP="002F3918">
      <w:pPr>
        <w:spacing w:line="300" w:lineRule="exact"/>
        <w:ind w:left="811" w:hangingChars="338" w:hanging="811"/>
        <w:contextualSpacing/>
        <w:rPr>
          <w:rFonts w:ascii="Meiryo UI" w:eastAsia="Meiryo UI" w:hAnsi="Meiryo UI"/>
          <w:sz w:val="24"/>
          <w:szCs w:val="24"/>
        </w:rPr>
      </w:pPr>
    </w:p>
    <w:p w14:paraId="3E9B938D"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（解雇）</w:t>
      </w:r>
    </w:p>
    <w:p w14:paraId="71786D60"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第13条　パートタイマーが次の各号のいずれかに該当するときは、解雇する。</w:t>
      </w:r>
    </w:p>
    <w:p w14:paraId="3408DDF5" w14:textId="77777777" w:rsidR="002F3918" w:rsidRPr="003B61BF" w:rsidRDefault="002F3918" w:rsidP="002F3918">
      <w:pPr>
        <w:pStyle w:val="a3"/>
        <w:numPr>
          <w:ilvl w:val="0"/>
          <w:numId w:val="4"/>
        </w:numPr>
        <w:spacing w:line="300" w:lineRule="exact"/>
        <w:ind w:left="1666" w:hanging="602"/>
        <w:contextualSpacing/>
        <w:rPr>
          <w:rFonts w:ascii="Meiryo UI" w:eastAsia="Meiryo UI" w:hAnsi="Meiryo UI"/>
          <w:sz w:val="24"/>
          <w:szCs w:val="24"/>
        </w:rPr>
      </w:pPr>
      <w:r w:rsidRPr="003B61BF">
        <w:rPr>
          <w:rFonts w:ascii="Meiryo UI" w:eastAsia="Meiryo UI" w:hAnsi="Meiryo UI" w:hint="eastAsia"/>
          <w:sz w:val="24"/>
          <w:szCs w:val="24"/>
        </w:rPr>
        <w:t>勤務成績不良で、職員として不適当と認められた時</w:t>
      </w:r>
    </w:p>
    <w:p w14:paraId="5337D100" w14:textId="77777777" w:rsidR="002F3918" w:rsidRPr="003B61BF" w:rsidRDefault="002F3918" w:rsidP="002F3918">
      <w:pPr>
        <w:pStyle w:val="a3"/>
        <w:numPr>
          <w:ilvl w:val="0"/>
          <w:numId w:val="4"/>
        </w:numPr>
        <w:spacing w:line="300" w:lineRule="exact"/>
        <w:ind w:left="1666" w:hanging="602"/>
        <w:contextualSpacing/>
        <w:rPr>
          <w:rFonts w:ascii="Meiryo UI" w:eastAsia="Meiryo UI" w:hAnsi="Meiryo UI"/>
          <w:sz w:val="24"/>
          <w:szCs w:val="24"/>
        </w:rPr>
      </w:pPr>
      <w:r w:rsidRPr="003B61BF">
        <w:rPr>
          <w:rFonts w:ascii="Meiryo UI" w:eastAsia="Meiryo UI" w:hAnsi="Meiryo UI" w:hint="eastAsia"/>
          <w:sz w:val="24"/>
          <w:szCs w:val="24"/>
        </w:rPr>
        <w:t>心身の故障により業務に耐えられないと認められた時</w:t>
      </w:r>
    </w:p>
    <w:p w14:paraId="1F59D467" w14:textId="77777777" w:rsidR="002F3918" w:rsidRPr="003B61BF" w:rsidRDefault="002F3918" w:rsidP="002F3918">
      <w:pPr>
        <w:pStyle w:val="a3"/>
        <w:numPr>
          <w:ilvl w:val="0"/>
          <w:numId w:val="4"/>
        </w:numPr>
        <w:spacing w:line="300" w:lineRule="exact"/>
        <w:ind w:left="1666" w:hanging="602"/>
        <w:contextualSpacing/>
        <w:rPr>
          <w:rFonts w:ascii="Meiryo UI" w:eastAsia="Meiryo UI" w:hAnsi="Meiryo UI"/>
          <w:sz w:val="24"/>
          <w:szCs w:val="24"/>
        </w:rPr>
      </w:pPr>
      <w:r w:rsidRPr="003B61BF">
        <w:rPr>
          <w:rFonts w:ascii="Meiryo UI" w:eastAsia="Meiryo UI" w:hAnsi="Meiryo UI" w:hint="eastAsia"/>
          <w:sz w:val="24"/>
          <w:szCs w:val="24"/>
        </w:rPr>
        <w:t>この規則又は雇用契約の定めにしばしば違反したとき</w:t>
      </w:r>
    </w:p>
    <w:p w14:paraId="5436405E" w14:textId="77777777" w:rsidR="002F3918" w:rsidRPr="003B61BF" w:rsidRDefault="002F3918" w:rsidP="002F3918">
      <w:pPr>
        <w:pStyle w:val="a3"/>
        <w:numPr>
          <w:ilvl w:val="0"/>
          <w:numId w:val="4"/>
        </w:numPr>
        <w:spacing w:line="300" w:lineRule="exact"/>
        <w:ind w:left="1666" w:hanging="602"/>
        <w:contextualSpacing/>
        <w:rPr>
          <w:rFonts w:ascii="Meiryo UI" w:eastAsia="Meiryo UI" w:hAnsi="Meiryo UI"/>
          <w:sz w:val="24"/>
          <w:szCs w:val="24"/>
        </w:rPr>
      </w:pPr>
      <w:r w:rsidRPr="003B61BF">
        <w:rPr>
          <w:rFonts w:ascii="Meiryo UI" w:eastAsia="Meiryo UI" w:hAnsi="Meiryo UI" w:hint="eastAsia"/>
          <w:sz w:val="24"/>
          <w:szCs w:val="24"/>
        </w:rPr>
        <w:t>業務の都合によりやむを得ない理由のある時</w:t>
      </w:r>
    </w:p>
    <w:p w14:paraId="405044E5" w14:textId="77777777" w:rsidR="002F3918" w:rsidRPr="003B61BF" w:rsidRDefault="002F3918" w:rsidP="002F3918">
      <w:pPr>
        <w:pStyle w:val="a3"/>
        <w:numPr>
          <w:ilvl w:val="0"/>
          <w:numId w:val="4"/>
        </w:numPr>
        <w:spacing w:line="300" w:lineRule="exact"/>
        <w:ind w:left="1666" w:hanging="602"/>
        <w:contextualSpacing/>
        <w:rPr>
          <w:rFonts w:ascii="Meiryo UI" w:eastAsia="Meiryo UI" w:hAnsi="Meiryo UI"/>
          <w:sz w:val="24"/>
          <w:szCs w:val="24"/>
        </w:rPr>
      </w:pPr>
      <w:r w:rsidRPr="003B61BF">
        <w:rPr>
          <w:rFonts w:ascii="Meiryo UI" w:eastAsia="Meiryo UI" w:hAnsi="Meiryo UI" w:hint="eastAsia"/>
          <w:sz w:val="24"/>
          <w:szCs w:val="24"/>
        </w:rPr>
        <w:t>就業規則に定める蚕糖に該当するとき</w:t>
      </w:r>
    </w:p>
    <w:p w14:paraId="626FCA80" w14:textId="77777777" w:rsidR="002F3918" w:rsidRDefault="002F3918" w:rsidP="002F3918">
      <w:pPr>
        <w:spacing w:line="300" w:lineRule="exact"/>
        <w:ind w:left="1008" w:hangingChars="420" w:hanging="1008"/>
        <w:contextualSpacing/>
        <w:rPr>
          <w:rFonts w:ascii="Meiryo UI" w:eastAsia="Meiryo UI" w:hAnsi="Meiryo UI"/>
          <w:sz w:val="24"/>
          <w:szCs w:val="24"/>
        </w:rPr>
      </w:pPr>
      <w:r>
        <w:rPr>
          <w:rFonts w:ascii="Meiryo UI" w:eastAsia="Meiryo UI" w:hAnsi="Meiryo UI" w:hint="eastAsia"/>
          <w:sz w:val="24"/>
          <w:szCs w:val="24"/>
        </w:rPr>
        <w:t xml:space="preserve">　　　　２　パートタイマーを解雇するときは、30日前に予告するか、予告に代わる手当を支払う。ただし、行政官庁の認定を受けたときはこの限りではない。</w:t>
      </w:r>
    </w:p>
    <w:p w14:paraId="75B86B03" w14:textId="77777777" w:rsidR="002F3918" w:rsidRDefault="002F3918" w:rsidP="002F3918">
      <w:pPr>
        <w:spacing w:line="300" w:lineRule="exact"/>
        <w:ind w:left="1008" w:hangingChars="420" w:hanging="1008"/>
        <w:contextualSpacing/>
        <w:rPr>
          <w:rFonts w:ascii="Meiryo UI" w:eastAsia="Meiryo UI" w:hAnsi="Meiryo UI"/>
          <w:sz w:val="24"/>
          <w:szCs w:val="24"/>
        </w:rPr>
      </w:pPr>
    </w:p>
    <w:p w14:paraId="3EEE3C1D" w14:textId="77777777" w:rsidR="002F3918" w:rsidRPr="00691554" w:rsidRDefault="002F3918" w:rsidP="002F3918">
      <w:pPr>
        <w:pStyle w:val="2"/>
        <w:rPr>
          <w:rFonts w:ascii="Meiryo UI" w:eastAsia="Meiryo UI" w:hAnsi="Meiryo UI"/>
        </w:rPr>
      </w:pPr>
      <w:r w:rsidRPr="00691554">
        <w:rPr>
          <w:rFonts w:ascii="Meiryo UI" w:eastAsia="Meiryo UI" w:hAnsi="Meiryo UI" w:hint="eastAsia"/>
        </w:rPr>
        <w:t>第5章　賃金</w:t>
      </w:r>
    </w:p>
    <w:p w14:paraId="5484FF46" w14:textId="77777777" w:rsidR="002F3918" w:rsidRDefault="002F3918" w:rsidP="002F3918">
      <w:pPr>
        <w:spacing w:line="300" w:lineRule="exact"/>
        <w:ind w:left="1008" w:hangingChars="420" w:hanging="1008"/>
        <w:contextualSpacing/>
        <w:rPr>
          <w:rFonts w:ascii="Meiryo UI" w:eastAsia="Meiryo UI" w:hAnsi="Meiryo UI"/>
          <w:sz w:val="24"/>
          <w:szCs w:val="24"/>
        </w:rPr>
      </w:pPr>
      <w:r>
        <w:rPr>
          <w:rFonts w:ascii="Meiryo UI" w:eastAsia="Meiryo UI" w:hAnsi="Meiryo UI" w:hint="eastAsia"/>
          <w:sz w:val="24"/>
          <w:szCs w:val="24"/>
        </w:rPr>
        <w:t>（賃金の構成）</w:t>
      </w:r>
    </w:p>
    <w:p w14:paraId="0D41F900" w14:textId="77777777" w:rsidR="002F3918" w:rsidRDefault="002F3918" w:rsidP="002F3918">
      <w:pPr>
        <w:spacing w:line="300" w:lineRule="exact"/>
        <w:ind w:left="1008" w:hangingChars="420" w:hanging="1008"/>
        <w:contextualSpacing/>
        <w:rPr>
          <w:rFonts w:ascii="Meiryo UI" w:eastAsia="Meiryo UI" w:hAnsi="Meiryo UI"/>
          <w:sz w:val="24"/>
          <w:szCs w:val="24"/>
        </w:rPr>
      </w:pPr>
      <w:r>
        <w:rPr>
          <w:rFonts w:ascii="Meiryo UI" w:eastAsia="Meiryo UI" w:hAnsi="Meiryo UI" w:hint="eastAsia"/>
          <w:sz w:val="24"/>
          <w:szCs w:val="24"/>
        </w:rPr>
        <w:t>第14条　パートタイマーの賃金は次のとおりとする。</w:t>
      </w:r>
    </w:p>
    <w:p w14:paraId="36FA1CF0" w14:textId="77777777" w:rsidR="002F3918" w:rsidRPr="000E3516" w:rsidRDefault="002F3918" w:rsidP="002F3918">
      <w:pPr>
        <w:pStyle w:val="a3"/>
        <w:numPr>
          <w:ilvl w:val="0"/>
          <w:numId w:val="5"/>
        </w:numPr>
        <w:spacing w:line="300" w:lineRule="exact"/>
        <w:ind w:left="1652" w:hanging="602"/>
        <w:contextualSpacing/>
        <w:rPr>
          <w:rFonts w:ascii="Meiryo UI" w:eastAsia="Meiryo UI" w:hAnsi="Meiryo UI"/>
          <w:sz w:val="24"/>
          <w:szCs w:val="24"/>
        </w:rPr>
      </w:pPr>
      <w:r w:rsidRPr="000E3516">
        <w:rPr>
          <w:rFonts w:ascii="Meiryo UI" w:eastAsia="Meiryo UI" w:hAnsi="Meiryo UI" w:hint="eastAsia"/>
          <w:sz w:val="24"/>
          <w:szCs w:val="24"/>
        </w:rPr>
        <w:t>基本給（時間給）</w:t>
      </w:r>
    </w:p>
    <w:p w14:paraId="3434F5E9" w14:textId="77777777" w:rsidR="002F3918" w:rsidRPr="000E3516" w:rsidRDefault="002F3918" w:rsidP="002F3918">
      <w:pPr>
        <w:pStyle w:val="a3"/>
        <w:numPr>
          <w:ilvl w:val="0"/>
          <w:numId w:val="5"/>
        </w:numPr>
        <w:spacing w:line="300" w:lineRule="exact"/>
        <w:ind w:left="1652" w:hanging="602"/>
        <w:contextualSpacing/>
        <w:rPr>
          <w:rFonts w:ascii="Meiryo UI" w:eastAsia="Meiryo UI" w:hAnsi="Meiryo UI"/>
          <w:sz w:val="24"/>
          <w:szCs w:val="24"/>
        </w:rPr>
      </w:pPr>
      <w:r w:rsidRPr="000E3516">
        <w:rPr>
          <w:rFonts w:ascii="Meiryo UI" w:eastAsia="Meiryo UI" w:hAnsi="Meiryo UI" w:hint="eastAsia"/>
          <w:sz w:val="24"/>
          <w:szCs w:val="24"/>
        </w:rPr>
        <w:t>交通費</w:t>
      </w:r>
    </w:p>
    <w:p w14:paraId="6ECAB380" w14:textId="77777777" w:rsidR="002F3918" w:rsidRPr="000E3516" w:rsidRDefault="002F3918" w:rsidP="002F3918">
      <w:pPr>
        <w:pStyle w:val="a3"/>
        <w:numPr>
          <w:ilvl w:val="0"/>
          <w:numId w:val="5"/>
        </w:numPr>
        <w:spacing w:line="300" w:lineRule="exact"/>
        <w:ind w:left="1652" w:hanging="602"/>
        <w:contextualSpacing/>
        <w:rPr>
          <w:rFonts w:ascii="Meiryo UI" w:eastAsia="Meiryo UI" w:hAnsi="Meiryo UI"/>
          <w:sz w:val="24"/>
          <w:szCs w:val="24"/>
        </w:rPr>
      </w:pPr>
      <w:r w:rsidRPr="000E3516">
        <w:rPr>
          <w:rFonts w:ascii="Meiryo UI" w:eastAsia="Meiryo UI" w:hAnsi="Meiryo UI" w:hint="eastAsia"/>
          <w:sz w:val="24"/>
          <w:szCs w:val="24"/>
        </w:rPr>
        <w:t>超過勤務手当</w:t>
      </w:r>
    </w:p>
    <w:p w14:paraId="715516C1" w14:textId="77777777" w:rsidR="002F3918" w:rsidRDefault="002F3918" w:rsidP="002F3918">
      <w:pPr>
        <w:spacing w:line="300" w:lineRule="exact"/>
        <w:ind w:leftChars="-31" w:left="952" w:hangingChars="425" w:hanging="1020"/>
        <w:contextualSpacing/>
        <w:rPr>
          <w:rFonts w:ascii="Meiryo UI" w:eastAsia="Meiryo UI" w:hAnsi="Meiryo UI"/>
          <w:sz w:val="24"/>
          <w:szCs w:val="24"/>
        </w:rPr>
      </w:pPr>
      <w:r>
        <w:rPr>
          <w:rFonts w:ascii="Meiryo UI" w:eastAsia="Meiryo UI" w:hAnsi="Meiryo UI" w:hint="eastAsia"/>
          <w:sz w:val="24"/>
          <w:szCs w:val="24"/>
        </w:rPr>
        <w:t xml:space="preserve">　　　　２　基本給は時間給とし、職務内容等を勘案し、各人ごとに個別の雇用契約で定める。</w:t>
      </w:r>
    </w:p>
    <w:p w14:paraId="6856E19F"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 xml:space="preserve">　　　３　通勤手当は、公共交通機関利用の場合の往復料金分とし、出勤日数分を1か月ごとに支給する。</w:t>
      </w:r>
    </w:p>
    <w:p w14:paraId="681A862C" w14:textId="77777777" w:rsidR="002F3918" w:rsidRDefault="002F3918" w:rsidP="002F3918">
      <w:pPr>
        <w:spacing w:line="300" w:lineRule="exact"/>
        <w:ind w:leftChars="76" w:left="808" w:hangingChars="267" w:hanging="641"/>
        <w:contextualSpacing/>
        <w:rPr>
          <w:rFonts w:ascii="Meiryo UI" w:eastAsia="Meiryo UI" w:hAnsi="Meiryo UI"/>
          <w:sz w:val="24"/>
          <w:szCs w:val="24"/>
        </w:rPr>
      </w:pPr>
      <w:r>
        <w:rPr>
          <w:rFonts w:ascii="Meiryo UI" w:eastAsia="Meiryo UI" w:hAnsi="Meiryo UI" w:hint="eastAsia"/>
          <w:sz w:val="24"/>
          <w:szCs w:val="24"/>
        </w:rPr>
        <w:t xml:space="preserve">　　４　超過勤務手当は、次の方法により計算する。</w:t>
      </w:r>
    </w:p>
    <w:p w14:paraId="5C9A3806" w14:textId="77777777" w:rsidR="002F3918" w:rsidRPr="00A56FDA" w:rsidRDefault="002F3918" w:rsidP="002F3918">
      <w:pPr>
        <w:pStyle w:val="a3"/>
        <w:numPr>
          <w:ilvl w:val="0"/>
          <w:numId w:val="6"/>
        </w:numPr>
        <w:spacing w:line="300" w:lineRule="exact"/>
        <w:ind w:left="1560" w:hanging="567"/>
        <w:contextualSpacing/>
        <w:rPr>
          <w:rFonts w:ascii="Meiryo UI" w:eastAsia="Meiryo UI" w:hAnsi="Meiryo UI"/>
          <w:sz w:val="24"/>
          <w:szCs w:val="24"/>
        </w:rPr>
      </w:pPr>
      <w:r w:rsidRPr="00A56FDA">
        <w:rPr>
          <w:rFonts w:ascii="Meiryo UI" w:eastAsia="Meiryo UI" w:hAnsi="Meiryo UI" w:hint="eastAsia"/>
          <w:sz w:val="24"/>
          <w:szCs w:val="24"/>
        </w:rPr>
        <w:t>法定時間内超過勤務</w:t>
      </w:r>
      <w:r w:rsidRPr="00A56FDA">
        <w:rPr>
          <w:rFonts w:ascii="Meiryo UI" w:eastAsia="Meiryo UI" w:hAnsi="Meiryo UI"/>
          <w:sz w:val="24"/>
          <w:szCs w:val="24"/>
        </w:rPr>
        <w:tab/>
      </w:r>
      <w:r w:rsidRPr="00A56FDA">
        <w:rPr>
          <w:rFonts w:ascii="Meiryo UI" w:eastAsia="Meiryo UI" w:hAnsi="Meiryo UI" w:hint="eastAsia"/>
          <w:sz w:val="24"/>
          <w:szCs w:val="24"/>
        </w:rPr>
        <w:t>時間当たり基本給ｘ超過時間数</w:t>
      </w:r>
    </w:p>
    <w:p w14:paraId="2364298E" w14:textId="77777777" w:rsidR="002F3918" w:rsidRPr="00A56FDA" w:rsidRDefault="002F3918" w:rsidP="002F3918">
      <w:pPr>
        <w:pStyle w:val="a3"/>
        <w:numPr>
          <w:ilvl w:val="0"/>
          <w:numId w:val="6"/>
        </w:numPr>
        <w:spacing w:line="300" w:lineRule="exact"/>
        <w:ind w:left="1548" w:hanging="567"/>
        <w:contextualSpacing/>
        <w:rPr>
          <w:rFonts w:ascii="Meiryo UI" w:eastAsia="Meiryo UI" w:hAnsi="Meiryo UI"/>
          <w:sz w:val="24"/>
          <w:szCs w:val="24"/>
        </w:rPr>
      </w:pPr>
      <w:r w:rsidRPr="00A56FDA">
        <w:rPr>
          <w:rFonts w:ascii="Meiryo UI" w:eastAsia="Meiryo UI" w:hAnsi="Meiryo UI" w:hint="eastAsia"/>
          <w:sz w:val="24"/>
          <w:szCs w:val="24"/>
        </w:rPr>
        <w:t>法定時間外勤務</w:t>
      </w:r>
      <w:r w:rsidRPr="00A56FDA">
        <w:rPr>
          <w:rFonts w:ascii="Meiryo UI" w:eastAsia="Meiryo UI" w:hAnsi="Meiryo UI"/>
          <w:sz w:val="24"/>
          <w:szCs w:val="24"/>
        </w:rPr>
        <w:tab/>
      </w:r>
      <w:r>
        <w:rPr>
          <w:rFonts w:ascii="Meiryo UI" w:eastAsia="Meiryo UI" w:hAnsi="Meiryo UI"/>
          <w:sz w:val="24"/>
          <w:szCs w:val="24"/>
        </w:rPr>
        <w:tab/>
      </w:r>
      <w:r w:rsidRPr="00A56FDA">
        <w:rPr>
          <w:rFonts w:ascii="Meiryo UI" w:eastAsia="Meiryo UI" w:hAnsi="Meiryo UI" w:hint="eastAsia"/>
          <w:sz w:val="24"/>
          <w:szCs w:val="24"/>
        </w:rPr>
        <w:t>時間当たり基本給ｘ超過時間数ｘ１．２５</w:t>
      </w:r>
      <w:r>
        <w:rPr>
          <w:rFonts w:ascii="Meiryo UI" w:eastAsia="Meiryo UI" w:hAnsi="Meiryo UI" w:hint="eastAsia"/>
          <w:sz w:val="24"/>
          <w:szCs w:val="24"/>
        </w:rPr>
        <w:t xml:space="preserve">　　　　（</w:t>
      </w:r>
      <w:r w:rsidRPr="00A56FDA">
        <w:rPr>
          <w:rFonts w:ascii="Meiryo UI" w:eastAsia="Meiryo UI" w:hAnsi="Meiryo UI" w:hint="eastAsia"/>
          <w:sz w:val="24"/>
          <w:szCs w:val="24"/>
        </w:rPr>
        <w:t>ただし、休日については１．３５</w:t>
      </w:r>
      <w:r>
        <w:rPr>
          <w:rFonts w:ascii="Meiryo UI" w:eastAsia="Meiryo UI" w:hAnsi="Meiryo UI" w:hint="eastAsia"/>
          <w:sz w:val="24"/>
          <w:szCs w:val="24"/>
        </w:rPr>
        <w:t>）</w:t>
      </w:r>
    </w:p>
    <w:p w14:paraId="549AEB3A" w14:textId="77777777" w:rsidR="002F3918" w:rsidRPr="00A56FDA" w:rsidRDefault="002F3918" w:rsidP="002F3918">
      <w:pPr>
        <w:pStyle w:val="a3"/>
        <w:numPr>
          <w:ilvl w:val="0"/>
          <w:numId w:val="6"/>
        </w:numPr>
        <w:spacing w:line="300" w:lineRule="exact"/>
        <w:ind w:left="1560" w:hanging="567"/>
        <w:contextualSpacing/>
        <w:rPr>
          <w:rFonts w:ascii="Meiryo UI" w:eastAsia="Meiryo UI" w:hAnsi="Meiryo UI"/>
          <w:sz w:val="24"/>
          <w:szCs w:val="24"/>
        </w:rPr>
      </w:pPr>
      <w:r w:rsidRPr="00A56FDA">
        <w:rPr>
          <w:rFonts w:ascii="Meiryo UI" w:eastAsia="Meiryo UI" w:hAnsi="Meiryo UI" w:hint="eastAsia"/>
          <w:sz w:val="24"/>
          <w:szCs w:val="24"/>
        </w:rPr>
        <w:t>深夜勤務</w:t>
      </w:r>
      <w:r w:rsidRPr="00A56FDA">
        <w:rPr>
          <w:rFonts w:ascii="Meiryo UI" w:eastAsia="Meiryo UI" w:hAnsi="Meiryo UI"/>
          <w:sz w:val="24"/>
          <w:szCs w:val="24"/>
        </w:rPr>
        <w:tab/>
      </w:r>
      <w:r w:rsidRPr="00A56FDA">
        <w:rPr>
          <w:rFonts w:ascii="Meiryo UI" w:eastAsia="Meiryo UI" w:hAnsi="Meiryo UI"/>
          <w:sz w:val="24"/>
          <w:szCs w:val="24"/>
        </w:rPr>
        <w:tab/>
      </w:r>
      <w:r w:rsidRPr="00A56FDA">
        <w:rPr>
          <w:rFonts w:ascii="Meiryo UI" w:eastAsia="Meiryo UI" w:hAnsi="Meiryo UI" w:hint="eastAsia"/>
          <w:sz w:val="24"/>
          <w:szCs w:val="24"/>
        </w:rPr>
        <w:t>時間当たり基本給ｘ深夜勤務時間数ｘ１．２５</w:t>
      </w:r>
    </w:p>
    <w:p w14:paraId="563EE437" w14:textId="77777777" w:rsidR="002F3918" w:rsidRDefault="002F3918" w:rsidP="002F3918">
      <w:pPr>
        <w:spacing w:line="300" w:lineRule="exact"/>
        <w:ind w:left="811" w:hangingChars="338" w:hanging="811"/>
        <w:contextualSpacing/>
        <w:rPr>
          <w:rFonts w:ascii="Meiryo UI" w:eastAsia="Meiryo UI" w:hAnsi="Meiryo UI"/>
          <w:sz w:val="24"/>
          <w:szCs w:val="24"/>
        </w:rPr>
      </w:pPr>
    </w:p>
    <w:p w14:paraId="45C5EB25"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（賃金締切日）</w:t>
      </w:r>
    </w:p>
    <w:p w14:paraId="54DACA20" w14:textId="77777777" w:rsidR="002F3918" w:rsidRDefault="002F3918" w:rsidP="002F3918">
      <w:pPr>
        <w:spacing w:line="300" w:lineRule="exact"/>
        <w:ind w:left="1133" w:hangingChars="472" w:hanging="1133"/>
        <w:contextualSpacing/>
        <w:rPr>
          <w:rFonts w:ascii="Meiryo UI" w:eastAsia="Meiryo UI" w:hAnsi="Meiryo UI"/>
          <w:sz w:val="24"/>
          <w:szCs w:val="24"/>
        </w:rPr>
      </w:pPr>
      <w:r>
        <w:rPr>
          <w:rFonts w:ascii="Meiryo UI" w:eastAsia="Meiryo UI" w:hAnsi="Meiryo UI" w:hint="eastAsia"/>
          <w:sz w:val="24"/>
          <w:szCs w:val="24"/>
        </w:rPr>
        <w:t>第１５条　パートタイマーの賃金は前月２１日から翌月２０日までの期間について計算し、翌月２５日に支払う。</w:t>
      </w:r>
    </w:p>
    <w:p w14:paraId="688905BD" w14:textId="77777777" w:rsidR="002F3918" w:rsidRDefault="002F3918" w:rsidP="002F3918">
      <w:pPr>
        <w:spacing w:line="300" w:lineRule="exact"/>
        <w:ind w:left="1133" w:hangingChars="472" w:hanging="1133"/>
        <w:contextualSpacing/>
        <w:rPr>
          <w:rFonts w:ascii="Meiryo UI" w:eastAsia="Meiryo UI" w:hAnsi="Meiryo UI"/>
          <w:sz w:val="24"/>
          <w:szCs w:val="24"/>
        </w:rPr>
      </w:pPr>
      <w:r>
        <w:rPr>
          <w:rFonts w:ascii="Meiryo UI" w:eastAsia="Meiryo UI" w:hAnsi="Meiryo UI" w:hint="eastAsia"/>
          <w:sz w:val="24"/>
          <w:szCs w:val="24"/>
        </w:rPr>
        <w:t xml:space="preserve">　　　　２　前項の規定に拘らず、パートタイマーが退職し又は解雇された場合等においては、請求があれば賃金支払日の前であっても賃金を支払う。</w:t>
      </w:r>
    </w:p>
    <w:p w14:paraId="6BAE14E0" w14:textId="77777777" w:rsidR="002F3918" w:rsidRDefault="002F3918" w:rsidP="002F3918">
      <w:pPr>
        <w:spacing w:line="300" w:lineRule="exact"/>
        <w:ind w:left="1133" w:hangingChars="472" w:hanging="1133"/>
        <w:contextualSpacing/>
        <w:rPr>
          <w:rFonts w:ascii="Meiryo UI" w:eastAsia="Meiryo UI" w:hAnsi="Meiryo UI"/>
          <w:sz w:val="24"/>
          <w:szCs w:val="24"/>
        </w:rPr>
      </w:pPr>
    </w:p>
    <w:p w14:paraId="1063C0D3" w14:textId="77777777" w:rsidR="002F3918" w:rsidRDefault="002F3918" w:rsidP="002F3918">
      <w:pPr>
        <w:spacing w:line="300" w:lineRule="exact"/>
        <w:ind w:left="1133" w:hangingChars="472" w:hanging="1133"/>
        <w:contextualSpacing/>
        <w:rPr>
          <w:rFonts w:ascii="Meiryo UI" w:eastAsia="Meiryo UI" w:hAnsi="Meiryo UI"/>
          <w:sz w:val="24"/>
          <w:szCs w:val="24"/>
        </w:rPr>
      </w:pPr>
      <w:r>
        <w:rPr>
          <w:rFonts w:ascii="Meiryo UI" w:eastAsia="Meiryo UI" w:hAnsi="Meiryo UI" w:hint="eastAsia"/>
          <w:sz w:val="24"/>
          <w:szCs w:val="24"/>
        </w:rPr>
        <w:t>（賃金の支払い）</w:t>
      </w:r>
    </w:p>
    <w:p w14:paraId="5DE92469" w14:textId="77777777" w:rsidR="002F3918" w:rsidRDefault="002F3918" w:rsidP="002F3918">
      <w:pPr>
        <w:spacing w:line="300" w:lineRule="exact"/>
        <w:ind w:left="1133" w:hangingChars="472" w:hanging="1133"/>
        <w:contextualSpacing/>
        <w:rPr>
          <w:rFonts w:ascii="Meiryo UI" w:eastAsia="Meiryo UI" w:hAnsi="Meiryo UI"/>
          <w:sz w:val="24"/>
          <w:szCs w:val="24"/>
        </w:rPr>
      </w:pPr>
      <w:r>
        <w:rPr>
          <w:rFonts w:ascii="Meiryo UI" w:eastAsia="Meiryo UI" w:hAnsi="Meiryo UI" w:hint="eastAsia"/>
          <w:sz w:val="24"/>
          <w:szCs w:val="24"/>
        </w:rPr>
        <w:t>第１６条　賃金は通貨で直接その金額を支払う。所得税、社会保険料等法令に基づくものはあらかじめ控除して支払う。</w:t>
      </w:r>
    </w:p>
    <w:p w14:paraId="5426AE1B" w14:textId="77777777" w:rsidR="002F3918" w:rsidRDefault="002F3918" w:rsidP="002F3918">
      <w:pPr>
        <w:spacing w:line="300" w:lineRule="exact"/>
        <w:ind w:left="1133" w:hangingChars="472" w:hanging="1133"/>
        <w:contextualSpacing/>
        <w:rPr>
          <w:rFonts w:ascii="Meiryo UI" w:eastAsia="Meiryo UI" w:hAnsi="Meiryo UI"/>
          <w:sz w:val="24"/>
          <w:szCs w:val="24"/>
        </w:rPr>
      </w:pPr>
    </w:p>
    <w:p w14:paraId="6AF2131A" w14:textId="77777777" w:rsidR="002F3918" w:rsidRDefault="002F3918" w:rsidP="002F3918">
      <w:pPr>
        <w:spacing w:line="300" w:lineRule="exact"/>
        <w:ind w:left="1133" w:hangingChars="472" w:hanging="1133"/>
        <w:contextualSpacing/>
        <w:rPr>
          <w:rFonts w:ascii="Meiryo UI" w:eastAsia="Meiryo UI" w:hAnsi="Meiryo UI"/>
          <w:sz w:val="24"/>
          <w:szCs w:val="24"/>
        </w:rPr>
      </w:pPr>
      <w:r>
        <w:rPr>
          <w:rFonts w:ascii="Meiryo UI" w:eastAsia="Meiryo UI" w:hAnsi="Meiryo UI" w:hint="eastAsia"/>
          <w:sz w:val="24"/>
          <w:szCs w:val="24"/>
        </w:rPr>
        <w:t>（欠勤等の取扱い）</w:t>
      </w:r>
    </w:p>
    <w:p w14:paraId="63D3CFB8" w14:textId="77777777" w:rsidR="002F3918" w:rsidRDefault="002F3918" w:rsidP="002F3918">
      <w:pPr>
        <w:spacing w:line="300" w:lineRule="exact"/>
        <w:ind w:left="1133" w:hangingChars="472" w:hanging="1133"/>
        <w:contextualSpacing/>
        <w:rPr>
          <w:rFonts w:ascii="Meiryo UI" w:eastAsia="Meiryo UI" w:hAnsi="Meiryo UI"/>
          <w:sz w:val="24"/>
          <w:szCs w:val="24"/>
        </w:rPr>
      </w:pPr>
      <w:r>
        <w:rPr>
          <w:rFonts w:ascii="Meiryo UI" w:eastAsia="Meiryo UI" w:hAnsi="Meiryo UI" w:hint="eastAsia"/>
          <w:sz w:val="24"/>
          <w:szCs w:val="24"/>
        </w:rPr>
        <w:t>第１７条　パートタイマーが欠勤、遅刻、早退等により勤務時間の全部または一部を勤務しなかったときは、その時間に対する基本給は支給しない。</w:t>
      </w:r>
    </w:p>
    <w:p w14:paraId="4FD4A8AC" w14:textId="77777777" w:rsidR="002F3918" w:rsidRDefault="002F3918" w:rsidP="002F3918">
      <w:pPr>
        <w:spacing w:line="300" w:lineRule="exact"/>
        <w:ind w:left="1133" w:hangingChars="472" w:hanging="1133"/>
        <w:contextualSpacing/>
        <w:rPr>
          <w:rFonts w:ascii="Meiryo UI" w:eastAsia="Meiryo UI" w:hAnsi="Meiryo UI"/>
          <w:sz w:val="24"/>
          <w:szCs w:val="24"/>
        </w:rPr>
      </w:pPr>
    </w:p>
    <w:p w14:paraId="2C57BEBA" w14:textId="77777777" w:rsidR="002F3918" w:rsidRDefault="002F3918" w:rsidP="002F3918">
      <w:pPr>
        <w:spacing w:line="300" w:lineRule="exact"/>
        <w:ind w:left="1133" w:hangingChars="472" w:hanging="1133"/>
        <w:contextualSpacing/>
        <w:rPr>
          <w:rFonts w:ascii="Meiryo UI" w:eastAsia="Meiryo UI" w:hAnsi="Meiryo UI"/>
          <w:sz w:val="24"/>
          <w:szCs w:val="24"/>
        </w:rPr>
      </w:pPr>
      <w:r>
        <w:rPr>
          <w:rFonts w:ascii="Meiryo UI" w:eastAsia="Meiryo UI" w:hAnsi="Meiryo UI" w:hint="eastAsia"/>
          <w:sz w:val="24"/>
          <w:szCs w:val="24"/>
        </w:rPr>
        <w:t>（昇給）</w:t>
      </w:r>
    </w:p>
    <w:p w14:paraId="3D3CC328" w14:textId="77777777" w:rsidR="002F3918" w:rsidRDefault="002F3918" w:rsidP="002F3918">
      <w:pPr>
        <w:spacing w:line="300" w:lineRule="exact"/>
        <w:ind w:left="1133" w:hangingChars="472" w:hanging="1133"/>
        <w:contextualSpacing/>
        <w:rPr>
          <w:rFonts w:ascii="Meiryo UI" w:eastAsia="Meiryo UI" w:hAnsi="Meiryo UI"/>
          <w:sz w:val="24"/>
          <w:szCs w:val="24"/>
        </w:rPr>
      </w:pPr>
      <w:r>
        <w:rPr>
          <w:rFonts w:ascii="Meiryo UI" w:eastAsia="Meiryo UI" w:hAnsi="Meiryo UI" w:hint="eastAsia"/>
          <w:sz w:val="24"/>
          <w:szCs w:val="24"/>
        </w:rPr>
        <w:t>第１８条　パートタイマーについて、職務の変更があった場合や特に勤務成績が優秀であった場合等にには、昇給を行うことがある。</w:t>
      </w:r>
    </w:p>
    <w:p w14:paraId="5F17AA59" w14:textId="77777777" w:rsidR="002F3918" w:rsidRDefault="002F3918" w:rsidP="002F3918">
      <w:pPr>
        <w:spacing w:line="300" w:lineRule="exact"/>
        <w:ind w:left="1133" w:hangingChars="472" w:hanging="1133"/>
        <w:contextualSpacing/>
        <w:rPr>
          <w:rFonts w:ascii="Meiryo UI" w:eastAsia="Meiryo UI" w:hAnsi="Meiryo UI"/>
          <w:sz w:val="24"/>
          <w:szCs w:val="24"/>
        </w:rPr>
      </w:pPr>
    </w:p>
    <w:p w14:paraId="29EF09DA" w14:textId="77777777" w:rsidR="002F3918" w:rsidRDefault="002F3918" w:rsidP="002F3918">
      <w:pPr>
        <w:spacing w:line="300" w:lineRule="exact"/>
        <w:ind w:left="1133" w:hangingChars="472" w:hanging="1133"/>
        <w:contextualSpacing/>
        <w:rPr>
          <w:rFonts w:ascii="Meiryo UI" w:eastAsia="Meiryo UI" w:hAnsi="Meiryo UI"/>
          <w:sz w:val="24"/>
          <w:szCs w:val="24"/>
        </w:rPr>
      </w:pPr>
      <w:r>
        <w:rPr>
          <w:rFonts w:ascii="Meiryo UI" w:eastAsia="Meiryo UI" w:hAnsi="Meiryo UI" w:hint="eastAsia"/>
          <w:sz w:val="24"/>
          <w:szCs w:val="24"/>
        </w:rPr>
        <w:t>（休暇中の賃金）</w:t>
      </w:r>
    </w:p>
    <w:p w14:paraId="5259AACA" w14:textId="77777777" w:rsidR="002F3918" w:rsidRDefault="002F3918" w:rsidP="002F3918">
      <w:pPr>
        <w:spacing w:line="300" w:lineRule="exact"/>
        <w:ind w:left="1133" w:hangingChars="472" w:hanging="1133"/>
        <w:contextualSpacing/>
        <w:rPr>
          <w:rFonts w:ascii="Meiryo UI" w:eastAsia="Meiryo UI" w:hAnsi="Meiryo UI"/>
          <w:sz w:val="24"/>
          <w:szCs w:val="24"/>
        </w:rPr>
      </w:pPr>
      <w:r>
        <w:rPr>
          <w:rFonts w:ascii="Meiryo UI" w:eastAsia="Meiryo UI" w:hAnsi="Meiryo UI" w:hint="eastAsia"/>
          <w:sz w:val="24"/>
          <w:szCs w:val="24"/>
        </w:rPr>
        <w:t>第１９条　年次有給休暇については、通常の賃金を支払う。</w:t>
      </w:r>
    </w:p>
    <w:p w14:paraId="54F9E2DF" w14:textId="77777777" w:rsidR="002F3918" w:rsidRDefault="002F3918" w:rsidP="002F3918">
      <w:pPr>
        <w:spacing w:line="300" w:lineRule="exact"/>
        <w:ind w:left="1133" w:hangingChars="472" w:hanging="1133"/>
        <w:contextualSpacing/>
        <w:rPr>
          <w:rFonts w:ascii="Meiryo UI" w:eastAsia="Meiryo UI" w:hAnsi="Meiryo UI"/>
          <w:sz w:val="24"/>
          <w:szCs w:val="24"/>
        </w:rPr>
      </w:pPr>
    </w:p>
    <w:p w14:paraId="11815689" w14:textId="77777777" w:rsidR="002F3918" w:rsidRDefault="002F3918" w:rsidP="002F3918">
      <w:pPr>
        <w:spacing w:line="300" w:lineRule="exact"/>
        <w:ind w:left="1133" w:hangingChars="472" w:hanging="1133"/>
        <w:contextualSpacing/>
        <w:rPr>
          <w:rFonts w:ascii="Meiryo UI" w:eastAsia="Meiryo UI" w:hAnsi="Meiryo UI"/>
          <w:sz w:val="24"/>
          <w:szCs w:val="24"/>
        </w:rPr>
      </w:pPr>
    </w:p>
    <w:p w14:paraId="29E19139" w14:textId="77777777" w:rsidR="002F3918" w:rsidRPr="00691554" w:rsidRDefault="002F3918" w:rsidP="002F3918">
      <w:pPr>
        <w:pStyle w:val="2"/>
        <w:rPr>
          <w:rFonts w:ascii="Meiryo UI" w:eastAsia="Meiryo UI" w:hAnsi="Meiryo UI"/>
        </w:rPr>
      </w:pPr>
      <w:r w:rsidRPr="00691554">
        <w:rPr>
          <w:rFonts w:ascii="Meiryo UI" w:eastAsia="Meiryo UI" w:hAnsi="Meiryo UI" w:hint="eastAsia"/>
        </w:rPr>
        <w:t>第６章　制裁</w:t>
      </w:r>
    </w:p>
    <w:p w14:paraId="4D8D0E2C" w14:textId="77777777" w:rsidR="002F3918" w:rsidRDefault="002F3918" w:rsidP="002F3918">
      <w:pPr>
        <w:spacing w:line="300" w:lineRule="exact"/>
        <w:ind w:left="1133" w:hangingChars="472" w:hanging="1133"/>
        <w:contextualSpacing/>
        <w:rPr>
          <w:rFonts w:ascii="Meiryo UI" w:eastAsia="Meiryo UI" w:hAnsi="Meiryo UI"/>
          <w:sz w:val="24"/>
          <w:szCs w:val="24"/>
        </w:rPr>
      </w:pPr>
      <w:r>
        <w:rPr>
          <w:rFonts w:ascii="Meiryo UI" w:eastAsia="Meiryo UI" w:hAnsi="Meiryo UI" w:hint="eastAsia"/>
          <w:sz w:val="24"/>
          <w:szCs w:val="24"/>
        </w:rPr>
        <w:t>（制裁）</w:t>
      </w:r>
    </w:p>
    <w:p w14:paraId="37659F5A" w14:textId="77777777" w:rsidR="002F3918" w:rsidRDefault="002F3918" w:rsidP="002F3918">
      <w:pPr>
        <w:spacing w:line="300" w:lineRule="exact"/>
        <w:ind w:left="1133" w:hangingChars="472" w:hanging="1133"/>
        <w:contextualSpacing/>
        <w:rPr>
          <w:rFonts w:ascii="Meiryo UI" w:eastAsia="Meiryo UI" w:hAnsi="Meiryo UI"/>
          <w:sz w:val="24"/>
          <w:szCs w:val="24"/>
        </w:rPr>
      </w:pPr>
      <w:r>
        <w:rPr>
          <w:rFonts w:ascii="Meiryo UI" w:eastAsia="Meiryo UI" w:hAnsi="Meiryo UI" w:hint="eastAsia"/>
          <w:sz w:val="24"/>
          <w:szCs w:val="24"/>
        </w:rPr>
        <w:t>第２０条　パートタイマーが以下の各号いずれかに該当するときは、審査のうえ、ちょか解雇、出勤停止、減給又は譴責の制裁を科す。ただし、事案が軽微である場合等、事情により注意にとどめることがある。</w:t>
      </w:r>
    </w:p>
    <w:p w14:paraId="509F12B7" w14:textId="77777777" w:rsidR="002F3918" w:rsidRPr="00691554" w:rsidRDefault="002F3918" w:rsidP="002F3918">
      <w:pPr>
        <w:pStyle w:val="a3"/>
        <w:numPr>
          <w:ilvl w:val="0"/>
          <w:numId w:val="7"/>
        </w:numPr>
        <w:spacing w:line="300" w:lineRule="exact"/>
        <w:ind w:firstLine="770"/>
        <w:contextualSpacing/>
        <w:rPr>
          <w:rFonts w:ascii="Meiryo UI" w:eastAsia="Meiryo UI" w:hAnsi="Meiryo UI"/>
          <w:sz w:val="24"/>
          <w:szCs w:val="24"/>
        </w:rPr>
      </w:pPr>
      <w:r w:rsidRPr="00691554">
        <w:rPr>
          <w:rFonts w:ascii="Meiryo UI" w:eastAsia="Meiryo UI" w:hAnsi="Meiryo UI" w:hint="eastAsia"/>
          <w:sz w:val="24"/>
          <w:szCs w:val="24"/>
        </w:rPr>
        <w:t>正当な理由なく、遅刻、早退、欠勤、職場離脱をした場合</w:t>
      </w:r>
    </w:p>
    <w:p w14:paraId="019DDA37" w14:textId="77777777" w:rsidR="002F3918" w:rsidRPr="00691554" w:rsidRDefault="002F3918" w:rsidP="002F3918">
      <w:pPr>
        <w:pStyle w:val="a3"/>
        <w:numPr>
          <w:ilvl w:val="0"/>
          <w:numId w:val="7"/>
        </w:numPr>
        <w:spacing w:line="300" w:lineRule="exact"/>
        <w:ind w:firstLine="770"/>
        <w:contextualSpacing/>
        <w:rPr>
          <w:rFonts w:ascii="Meiryo UI" w:eastAsia="Meiryo UI" w:hAnsi="Meiryo UI"/>
          <w:sz w:val="24"/>
          <w:szCs w:val="24"/>
        </w:rPr>
      </w:pPr>
      <w:r w:rsidRPr="00691554">
        <w:rPr>
          <w:rFonts w:ascii="Meiryo UI" w:eastAsia="Meiryo UI" w:hAnsi="Meiryo UI" w:hint="eastAsia"/>
          <w:sz w:val="24"/>
          <w:szCs w:val="24"/>
        </w:rPr>
        <w:t>第３章の服務規律に違反した場合</w:t>
      </w:r>
    </w:p>
    <w:p w14:paraId="1FC91A64" w14:textId="77777777" w:rsidR="002F3918" w:rsidRPr="00691554" w:rsidRDefault="002F3918" w:rsidP="002F3918">
      <w:pPr>
        <w:pStyle w:val="a3"/>
        <w:numPr>
          <w:ilvl w:val="0"/>
          <w:numId w:val="7"/>
        </w:numPr>
        <w:spacing w:line="300" w:lineRule="exact"/>
        <w:ind w:firstLine="770"/>
        <w:contextualSpacing/>
        <w:rPr>
          <w:rFonts w:ascii="Meiryo UI" w:eastAsia="Meiryo UI" w:hAnsi="Meiryo UI"/>
          <w:sz w:val="24"/>
          <w:szCs w:val="24"/>
        </w:rPr>
      </w:pPr>
      <w:r w:rsidRPr="00691554">
        <w:rPr>
          <w:rFonts w:ascii="Meiryo UI" w:eastAsia="Meiryo UI" w:hAnsi="Meiryo UI" w:hint="eastAsia"/>
          <w:sz w:val="24"/>
          <w:szCs w:val="24"/>
        </w:rPr>
        <w:t>故意または過失により組合に損害を与えたとき</w:t>
      </w:r>
    </w:p>
    <w:p w14:paraId="010640D4" w14:textId="77777777" w:rsidR="002F3918" w:rsidRPr="00691554" w:rsidRDefault="002F3918" w:rsidP="002F3918">
      <w:pPr>
        <w:pStyle w:val="a3"/>
        <w:numPr>
          <w:ilvl w:val="0"/>
          <w:numId w:val="7"/>
        </w:numPr>
        <w:spacing w:line="300" w:lineRule="exact"/>
        <w:ind w:firstLine="770"/>
        <w:contextualSpacing/>
        <w:rPr>
          <w:rFonts w:ascii="Meiryo UI" w:eastAsia="Meiryo UI" w:hAnsi="Meiryo UI"/>
          <w:sz w:val="24"/>
          <w:szCs w:val="24"/>
        </w:rPr>
      </w:pPr>
      <w:r w:rsidRPr="00691554">
        <w:rPr>
          <w:rFonts w:ascii="Meiryo UI" w:eastAsia="Meiryo UI" w:hAnsi="Meiryo UI" w:hint="eastAsia"/>
          <w:sz w:val="24"/>
          <w:szCs w:val="24"/>
        </w:rPr>
        <w:t>その他前各号に準ずる不都合な行為があった時</w:t>
      </w:r>
    </w:p>
    <w:p w14:paraId="67F1C377" w14:textId="77777777" w:rsidR="002F3918" w:rsidRDefault="002F3918" w:rsidP="002F3918">
      <w:pPr>
        <w:spacing w:line="300" w:lineRule="exact"/>
        <w:ind w:left="1133" w:hangingChars="472" w:hanging="1133"/>
        <w:contextualSpacing/>
        <w:rPr>
          <w:rFonts w:ascii="Meiryo UI" w:eastAsia="Meiryo UI" w:hAnsi="Meiryo UI"/>
          <w:sz w:val="24"/>
          <w:szCs w:val="24"/>
        </w:rPr>
      </w:pPr>
      <w:r>
        <w:rPr>
          <w:rFonts w:ascii="Meiryo UI" w:eastAsia="Meiryo UI" w:hAnsi="Meiryo UI" w:hint="eastAsia"/>
          <w:sz w:val="24"/>
          <w:szCs w:val="24"/>
        </w:rPr>
        <w:t xml:space="preserve">　　　　２　前項の制裁のうち、出勤停止は１回の事案について７日以内とし、その間は無給とする。また、減給は１回の事案について日額平均賃金の半額とし、１賃金期間の減給の総額はその間の平均賃金の１０分の一以下とする。</w:t>
      </w:r>
    </w:p>
    <w:p w14:paraId="40E4A880" w14:textId="77777777" w:rsidR="002F3918" w:rsidRDefault="002F3918" w:rsidP="002F3918">
      <w:pPr>
        <w:spacing w:line="300" w:lineRule="exact"/>
        <w:ind w:left="811" w:hangingChars="338" w:hanging="811"/>
        <w:contextualSpacing/>
        <w:rPr>
          <w:rFonts w:ascii="Meiryo UI" w:eastAsia="Meiryo UI" w:hAnsi="Meiryo UI"/>
          <w:sz w:val="24"/>
          <w:szCs w:val="24"/>
        </w:rPr>
      </w:pPr>
    </w:p>
    <w:p w14:paraId="1F21124A" w14:textId="77777777" w:rsidR="002F3918" w:rsidRPr="00982AA2" w:rsidRDefault="002F3918" w:rsidP="002F3918">
      <w:pPr>
        <w:pStyle w:val="2"/>
        <w:rPr>
          <w:rFonts w:ascii="Meiryo UI" w:eastAsia="Meiryo UI" w:hAnsi="Meiryo UI"/>
        </w:rPr>
      </w:pPr>
      <w:r w:rsidRPr="00982AA2">
        <w:rPr>
          <w:rFonts w:ascii="Meiryo UI" w:eastAsia="Meiryo UI" w:hAnsi="Meiryo UI" w:hint="eastAsia"/>
        </w:rPr>
        <w:t>第７章　安全衛生</w:t>
      </w:r>
    </w:p>
    <w:p w14:paraId="52C767EA"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（災害防止）</w:t>
      </w:r>
    </w:p>
    <w:p w14:paraId="46EA5D57"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第２１条　パートタイマーは、修行上の安全衛生に関する定めを守り、災害の防止に努めなければならない。</w:t>
      </w:r>
    </w:p>
    <w:p w14:paraId="280BAA93"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（健康管理）</w:t>
      </w:r>
    </w:p>
    <w:p w14:paraId="629B8651"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第２２条　パートタイマーは、会社の行う健康診断を受信し、日常、健康の管理に留意しなければならない。</w:t>
      </w:r>
    </w:p>
    <w:p w14:paraId="037CC51E"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 xml:space="preserve">　　　　　　この場合、健康診断の対象となるパートタイマーは、一週３０時間未満勤務するものとする。</w:t>
      </w:r>
    </w:p>
    <w:p w14:paraId="64A2D4C1" w14:textId="77777777" w:rsidR="002F3918" w:rsidRDefault="002F3918" w:rsidP="002F3918">
      <w:pPr>
        <w:spacing w:line="300" w:lineRule="exact"/>
        <w:ind w:left="811" w:hangingChars="338" w:hanging="811"/>
        <w:contextualSpacing/>
        <w:rPr>
          <w:rFonts w:ascii="Meiryo UI" w:eastAsia="Meiryo UI" w:hAnsi="Meiryo UI"/>
          <w:sz w:val="24"/>
          <w:szCs w:val="24"/>
        </w:rPr>
      </w:pPr>
    </w:p>
    <w:p w14:paraId="55C8ED8B"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（健康診断）</w:t>
      </w:r>
    </w:p>
    <w:p w14:paraId="184DC9E3"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第２３条　従業員に対しては、採用の際及び毎年１回以上の健康診断を行う。</w:t>
      </w:r>
    </w:p>
    <w:p w14:paraId="7B46BB83" w14:textId="77777777" w:rsidR="002F3918" w:rsidRDefault="002F3918" w:rsidP="002F3918">
      <w:pPr>
        <w:spacing w:line="300" w:lineRule="exact"/>
        <w:ind w:left="811" w:hangingChars="338" w:hanging="811"/>
        <w:contextualSpacing/>
        <w:rPr>
          <w:rFonts w:ascii="Meiryo UI" w:eastAsia="Meiryo UI" w:hAnsi="Meiryo UI"/>
          <w:sz w:val="24"/>
          <w:szCs w:val="24"/>
        </w:rPr>
      </w:pPr>
    </w:p>
    <w:p w14:paraId="63949DAE"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（退職金）</w:t>
      </w:r>
    </w:p>
    <w:p w14:paraId="5771F73F"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第２４条　退職金は支給しない。</w:t>
      </w:r>
    </w:p>
    <w:p w14:paraId="4A272053" w14:textId="77777777" w:rsidR="002F3918" w:rsidRDefault="002F3918" w:rsidP="002F3918">
      <w:pPr>
        <w:spacing w:line="300" w:lineRule="exact"/>
        <w:ind w:left="811" w:hangingChars="338" w:hanging="811"/>
        <w:contextualSpacing/>
        <w:rPr>
          <w:rFonts w:ascii="Meiryo UI" w:eastAsia="Meiryo UI" w:hAnsi="Meiryo UI"/>
          <w:sz w:val="24"/>
          <w:szCs w:val="24"/>
        </w:rPr>
      </w:pPr>
    </w:p>
    <w:p w14:paraId="5A0FF455" w14:textId="77777777" w:rsidR="002F3918" w:rsidRPr="00982AA2" w:rsidRDefault="002F3918" w:rsidP="002F3918">
      <w:pPr>
        <w:pStyle w:val="2"/>
        <w:rPr>
          <w:rFonts w:ascii="Meiryo UI" w:eastAsia="Meiryo UI" w:hAnsi="Meiryo UI"/>
        </w:rPr>
      </w:pPr>
      <w:r w:rsidRPr="00982AA2">
        <w:rPr>
          <w:rFonts w:ascii="Meiryo UI" w:eastAsia="Meiryo UI" w:hAnsi="Meiryo UI" w:hint="eastAsia"/>
        </w:rPr>
        <w:t>第８章　災害補償</w:t>
      </w:r>
    </w:p>
    <w:p w14:paraId="311D3519"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（災害補償）</w:t>
      </w:r>
    </w:p>
    <w:p w14:paraId="488AE037" w14:textId="77777777" w:rsidR="002F3918" w:rsidRDefault="002F3918" w:rsidP="002F3918">
      <w:pPr>
        <w:spacing w:line="300" w:lineRule="exact"/>
        <w:ind w:left="811" w:hangingChars="338" w:hanging="811"/>
        <w:contextualSpacing/>
        <w:rPr>
          <w:rFonts w:ascii="Meiryo UI" w:eastAsia="Meiryo UI" w:hAnsi="Meiryo UI"/>
          <w:sz w:val="24"/>
          <w:szCs w:val="24"/>
        </w:rPr>
      </w:pPr>
      <w:r>
        <w:rPr>
          <w:rFonts w:ascii="Meiryo UI" w:eastAsia="Meiryo UI" w:hAnsi="Meiryo UI" w:hint="eastAsia"/>
          <w:sz w:val="24"/>
          <w:szCs w:val="24"/>
        </w:rPr>
        <w:t>第２５条　パートタイマーが業務上または通勤途上に負傷し又は疫病にかかった時は、労働基準法、労働者災害補償保険法等により保証等を行う。</w:t>
      </w:r>
    </w:p>
    <w:p w14:paraId="12C8798C" w14:textId="77777777" w:rsidR="002F3918" w:rsidRDefault="002F3918" w:rsidP="002F3918">
      <w:pPr>
        <w:spacing w:line="300" w:lineRule="exact"/>
        <w:ind w:left="811" w:hangingChars="338" w:hanging="811"/>
        <w:contextualSpacing/>
        <w:rPr>
          <w:rFonts w:ascii="Meiryo UI" w:eastAsia="Meiryo UI" w:hAnsi="Meiryo UI"/>
          <w:sz w:val="24"/>
          <w:szCs w:val="24"/>
        </w:rPr>
      </w:pPr>
    </w:p>
    <w:p w14:paraId="2FEBA1FD" w14:textId="77777777" w:rsidR="002F3918" w:rsidRDefault="002F3918" w:rsidP="002F3918">
      <w:pPr>
        <w:spacing w:line="300" w:lineRule="exact"/>
        <w:ind w:left="811" w:hangingChars="338" w:hanging="811"/>
        <w:contextualSpacing/>
        <w:rPr>
          <w:rFonts w:ascii="Meiryo UI" w:eastAsia="Meiryo UI" w:hAnsi="Meiryo UI"/>
          <w:sz w:val="24"/>
          <w:szCs w:val="24"/>
        </w:rPr>
      </w:pPr>
    </w:p>
    <w:p w14:paraId="7DB22E3D" w14:textId="77777777" w:rsidR="002F3918" w:rsidRDefault="002F3918" w:rsidP="002F3918">
      <w:pPr>
        <w:pStyle w:val="2"/>
      </w:pPr>
      <w:r>
        <w:rPr>
          <w:rFonts w:hint="eastAsia"/>
        </w:rPr>
        <w:t>附則</w:t>
      </w:r>
    </w:p>
    <w:p w14:paraId="37A4D75E" w14:textId="77777777" w:rsidR="002F3918" w:rsidRPr="0017408E" w:rsidRDefault="002F3918" w:rsidP="002F3918">
      <w:pPr>
        <w:pStyle w:val="a3"/>
        <w:numPr>
          <w:ilvl w:val="0"/>
          <w:numId w:val="8"/>
        </w:numPr>
        <w:spacing w:line="300" w:lineRule="exact"/>
        <w:ind w:firstLine="147"/>
        <w:contextualSpacing/>
        <w:rPr>
          <w:rFonts w:ascii="Meiryo UI" w:eastAsia="Meiryo UI" w:hAnsi="Meiryo UI"/>
          <w:sz w:val="24"/>
          <w:szCs w:val="24"/>
        </w:rPr>
      </w:pPr>
      <w:r w:rsidRPr="0017408E">
        <w:rPr>
          <w:rFonts w:ascii="Meiryo UI" w:eastAsia="Meiryo UI" w:hAnsi="Meiryo UI" w:hint="eastAsia"/>
          <w:sz w:val="24"/>
          <w:szCs w:val="24"/>
        </w:rPr>
        <w:t>この規定は令和　年　　月　　日より実施する。</w:t>
      </w:r>
    </w:p>
    <w:p w14:paraId="49E6F8B4" w14:textId="77777777" w:rsidR="002F3918" w:rsidRPr="0017408E" w:rsidRDefault="002F3918" w:rsidP="002F3918">
      <w:pPr>
        <w:pStyle w:val="a3"/>
        <w:numPr>
          <w:ilvl w:val="0"/>
          <w:numId w:val="8"/>
        </w:numPr>
        <w:spacing w:line="300" w:lineRule="exact"/>
        <w:ind w:firstLine="147"/>
        <w:contextualSpacing/>
        <w:rPr>
          <w:rFonts w:ascii="Meiryo UI" w:eastAsia="Meiryo UI" w:hAnsi="Meiryo UI"/>
          <w:sz w:val="24"/>
          <w:szCs w:val="24"/>
        </w:rPr>
      </w:pPr>
      <w:r w:rsidRPr="0017408E">
        <w:rPr>
          <w:rFonts w:ascii="Meiryo UI" w:eastAsia="Meiryo UI" w:hAnsi="Meiryo UI" w:hint="eastAsia"/>
          <w:sz w:val="24"/>
          <w:szCs w:val="24"/>
        </w:rPr>
        <w:t>この規則を改正する場合は、従業員代表の意見を聞いて行う。</w:t>
      </w:r>
    </w:p>
    <w:p w14:paraId="3CDFFD23" w14:textId="77777777" w:rsidR="002F3918" w:rsidRDefault="002F3918" w:rsidP="002F3918">
      <w:pPr>
        <w:spacing w:line="300" w:lineRule="exact"/>
        <w:ind w:left="811" w:hangingChars="338" w:hanging="811"/>
        <w:contextualSpacing/>
        <w:rPr>
          <w:rFonts w:ascii="Meiryo UI" w:eastAsia="Meiryo UI" w:hAnsi="Meiryo UI"/>
          <w:sz w:val="24"/>
          <w:szCs w:val="24"/>
        </w:rPr>
      </w:pPr>
    </w:p>
    <w:p w14:paraId="77FF0932" w14:textId="77777777" w:rsidR="002F3918" w:rsidRDefault="002F3918" w:rsidP="002F3918">
      <w:pPr>
        <w:spacing w:line="300" w:lineRule="exact"/>
        <w:ind w:left="811" w:hangingChars="338" w:hanging="811"/>
        <w:contextualSpacing/>
        <w:rPr>
          <w:rFonts w:ascii="Meiryo UI" w:eastAsia="Meiryo UI" w:hAnsi="Meiryo UI"/>
          <w:sz w:val="24"/>
          <w:szCs w:val="24"/>
        </w:rPr>
      </w:pPr>
    </w:p>
    <w:p w14:paraId="0E10A912" w14:textId="77777777" w:rsidR="002F3918" w:rsidRDefault="002F3918" w:rsidP="002F3918">
      <w:pPr>
        <w:spacing w:line="300" w:lineRule="exact"/>
        <w:ind w:left="811" w:hangingChars="338" w:hanging="811"/>
        <w:contextualSpacing/>
        <w:rPr>
          <w:rFonts w:ascii="Meiryo UI" w:eastAsia="Meiryo UI" w:hAnsi="Meiryo UI"/>
          <w:sz w:val="24"/>
          <w:szCs w:val="24"/>
        </w:rPr>
      </w:pPr>
    </w:p>
    <w:p w14:paraId="460FB641" w14:textId="77777777" w:rsidR="002F3918" w:rsidRDefault="002F3918" w:rsidP="002F3918">
      <w:pPr>
        <w:spacing w:line="300" w:lineRule="exact"/>
        <w:ind w:left="811" w:hangingChars="338" w:hanging="811"/>
        <w:contextualSpacing/>
        <w:rPr>
          <w:rFonts w:ascii="Meiryo UI" w:eastAsia="Meiryo UI" w:hAnsi="Meiryo UI"/>
          <w:sz w:val="24"/>
          <w:szCs w:val="24"/>
        </w:rPr>
      </w:pPr>
    </w:p>
    <w:p w14:paraId="63CFA7E3" w14:textId="77777777" w:rsidR="002F3918" w:rsidRPr="00956A2C" w:rsidRDefault="002F3918" w:rsidP="002F3918">
      <w:pPr>
        <w:spacing w:line="300" w:lineRule="exact"/>
        <w:ind w:left="811" w:hangingChars="338" w:hanging="811"/>
        <w:contextualSpacing/>
        <w:rPr>
          <w:rFonts w:ascii="Meiryo UI" w:eastAsia="Meiryo UI" w:hAnsi="Meiryo UI"/>
          <w:sz w:val="24"/>
          <w:szCs w:val="24"/>
        </w:rPr>
      </w:pPr>
    </w:p>
    <w:p w14:paraId="6A6032C0" w14:textId="77777777" w:rsidR="002F3918" w:rsidRPr="002F3918" w:rsidRDefault="002F3918"/>
    <w:sectPr w:rsidR="002F3918" w:rsidRPr="002F3918" w:rsidSect="002F3918">
      <w:pgSz w:w="11906" w:h="16838"/>
      <w:pgMar w:top="1985"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27C6"/>
    <w:multiLevelType w:val="hybridMultilevel"/>
    <w:tmpl w:val="0DB2D65C"/>
    <w:lvl w:ilvl="0" w:tplc="AEDA4D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9E56E3"/>
    <w:multiLevelType w:val="hybridMultilevel"/>
    <w:tmpl w:val="149C27A4"/>
    <w:lvl w:ilvl="0" w:tplc="AEDA4D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340D6A"/>
    <w:multiLevelType w:val="hybridMultilevel"/>
    <w:tmpl w:val="B9E897AA"/>
    <w:lvl w:ilvl="0" w:tplc="AEDA4D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E17AF2"/>
    <w:multiLevelType w:val="hybridMultilevel"/>
    <w:tmpl w:val="BB5412CA"/>
    <w:lvl w:ilvl="0" w:tplc="AEDA4D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BC6E8E"/>
    <w:multiLevelType w:val="hybridMultilevel"/>
    <w:tmpl w:val="2CC849B2"/>
    <w:lvl w:ilvl="0" w:tplc="AEDA4D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EE0F50"/>
    <w:multiLevelType w:val="hybridMultilevel"/>
    <w:tmpl w:val="29FE7208"/>
    <w:lvl w:ilvl="0" w:tplc="AEDA4D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751805"/>
    <w:multiLevelType w:val="hybridMultilevel"/>
    <w:tmpl w:val="8D125A46"/>
    <w:lvl w:ilvl="0" w:tplc="AAE6EBDA">
      <w:start w:val="1"/>
      <w:numFmt w:val="decimal"/>
      <w:lvlText w:val="%1."/>
      <w:lvlJc w:val="left"/>
      <w:pPr>
        <w:ind w:left="680" w:hanging="28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38583C"/>
    <w:multiLevelType w:val="hybridMultilevel"/>
    <w:tmpl w:val="9F0AECC0"/>
    <w:lvl w:ilvl="0" w:tplc="AEDA4D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3D2BB5"/>
    <w:multiLevelType w:val="hybridMultilevel"/>
    <w:tmpl w:val="02E0A494"/>
    <w:lvl w:ilvl="0" w:tplc="AEDA4D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7"/>
  </w:num>
  <w:num w:numId="4">
    <w:abstractNumId w:val="8"/>
  </w:num>
  <w:num w:numId="5">
    <w:abstractNumId w:val="1"/>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918"/>
    <w:rsid w:val="002F3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5E5FBC"/>
  <w15:chartTrackingRefBased/>
  <w15:docId w15:val="{4766E673-2BB2-4D4A-B710-F9305B32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918"/>
    <w:pPr>
      <w:spacing w:after="160" w:line="259" w:lineRule="auto"/>
    </w:pPr>
    <w:rPr>
      <w:kern w:val="0"/>
      <w:sz w:val="22"/>
    </w:rPr>
  </w:style>
  <w:style w:type="paragraph" w:styleId="1">
    <w:name w:val="heading 1"/>
    <w:basedOn w:val="a"/>
    <w:next w:val="a"/>
    <w:link w:val="10"/>
    <w:uiPriority w:val="9"/>
    <w:qFormat/>
    <w:rsid w:val="002F39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F3918"/>
    <w:pPr>
      <w:keepNext/>
      <w:keepLines/>
      <w:spacing w:before="40" w:after="0"/>
      <w:outlineLvl w:val="1"/>
    </w:pPr>
    <w:rPr>
      <w:rFonts w:asciiTheme="majorHAnsi" w:eastAsiaTheme="majorEastAsia" w:hAnsiTheme="majorHAnsi" w:cstheme="majorBidi"/>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F3918"/>
    <w:rPr>
      <w:rFonts w:asciiTheme="majorHAnsi" w:eastAsiaTheme="majorEastAsia" w:hAnsiTheme="majorHAnsi" w:cstheme="majorBidi"/>
      <w:color w:val="2F5496" w:themeColor="accent1" w:themeShade="BF"/>
      <w:kern w:val="0"/>
      <w:sz w:val="32"/>
      <w:szCs w:val="32"/>
    </w:rPr>
  </w:style>
  <w:style w:type="character" w:customStyle="1" w:styleId="20">
    <w:name w:val="見出し 2 (文字)"/>
    <w:basedOn w:val="a0"/>
    <w:link w:val="2"/>
    <w:uiPriority w:val="9"/>
    <w:rsid w:val="002F3918"/>
    <w:rPr>
      <w:rFonts w:asciiTheme="majorHAnsi" w:eastAsiaTheme="majorEastAsia" w:hAnsiTheme="majorHAnsi" w:cstheme="majorBidi"/>
      <w:color w:val="2F5496" w:themeColor="accent1" w:themeShade="BF"/>
      <w:kern w:val="0"/>
      <w:sz w:val="28"/>
      <w:szCs w:val="28"/>
    </w:rPr>
  </w:style>
  <w:style w:type="paragraph" w:styleId="a3">
    <w:name w:val="List Paragraph"/>
    <w:basedOn w:val="a"/>
    <w:uiPriority w:val="1"/>
    <w:qFormat/>
    <w:rsid w:val="002F3918"/>
    <w:pPr>
      <w:widowControl w:val="0"/>
      <w:autoSpaceDE w:val="0"/>
      <w:autoSpaceDN w:val="0"/>
      <w:spacing w:before="53" w:after="0" w:line="240" w:lineRule="auto"/>
      <w:ind w:left="837" w:hanging="481"/>
    </w:pPr>
    <w:rPr>
      <w:rFonts w:ascii="ＭＳ ゴシック" w:eastAsia="ＭＳ ゴシック" w:hAnsi="ＭＳ ゴシック" w:cs="ＭＳ ゴシック"/>
    </w:rPr>
  </w:style>
  <w:style w:type="table" w:styleId="a4">
    <w:name w:val="Table Grid"/>
    <w:basedOn w:val="a1"/>
    <w:rsid w:val="002F3918"/>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パートタイマー就業規則</dc:title>
  <dc:subject/>
  <dc:creator>奈良 正彦</dc:creator>
  <cp:keywords/>
  <dc:description/>
  <cp:lastModifiedBy>奈良 正彦</cp:lastModifiedBy>
  <cp:revision>1</cp:revision>
  <dcterms:created xsi:type="dcterms:W3CDTF">2022-03-01T07:16:00Z</dcterms:created>
  <dcterms:modified xsi:type="dcterms:W3CDTF">2022-03-01T07:18:00Z</dcterms:modified>
</cp:coreProperties>
</file>